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81D5B" w14:textId="77777777" w:rsidR="00514FCA" w:rsidRDefault="00514FCA" w:rsidP="005F57D3">
      <w:pPr>
        <w:jc w:val="center"/>
        <w:rPr>
          <w:rFonts w:ascii="Times New Roman" w:hAnsi="Times New Roman" w:cs="Times New Roman"/>
          <w:b/>
          <w:bCs/>
        </w:rPr>
      </w:pPr>
      <w:r w:rsidRPr="00514FCA">
        <w:rPr>
          <w:rFonts w:ascii="Times New Roman" w:hAnsi="Times New Roman" w:cs="Times New Roman"/>
          <w:b/>
          <w:bCs/>
        </w:rPr>
        <w:t>"Current Trends in Analytical and Bioanalytical Methods for Etodolac: A Review</w:t>
      </w:r>
    </w:p>
    <w:p w14:paraId="0FF110D0" w14:textId="241FE7B0" w:rsidR="005F57D3" w:rsidRPr="005F57D3" w:rsidRDefault="005F57D3" w:rsidP="005F57D3">
      <w:pPr>
        <w:jc w:val="center"/>
        <w:rPr>
          <w:rFonts w:ascii="Times New Roman" w:hAnsi="Times New Roman" w:cs="Times New Roman"/>
          <w:b/>
          <w:bCs/>
        </w:rPr>
      </w:pPr>
      <w:r w:rsidRPr="005F57D3">
        <w:rPr>
          <w:rFonts w:ascii="Times New Roman" w:hAnsi="Times New Roman" w:cs="Times New Roman"/>
          <w:b/>
          <w:bCs/>
        </w:rPr>
        <w:t>Aakanksha Sinha*,</w:t>
      </w:r>
      <w:r>
        <w:rPr>
          <w:rFonts w:ascii="Times New Roman" w:hAnsi="Times New Roman" w:cs="Times New Roman"/>
          <w:b/>
          <w:bCs/>
        </w:rPr>
        <w:t xml:space="preserve"> Ritika Shrivastava,</w:t>
      </w:r>
      <w:r w:rsidRPr="005F57D3">
        <w:rPr>
          <w:rFonts w:ascii="Times New Roman" w:hAnsi="Times New Roman" w:cs="Times New Roman"/>
          <w:b/>
          <w:bCs/>
        </w:rPr>
        <w:t xml:space="preserve"> Dr. S. J. </w:t>
      </w:r>
      <w:proofErr w:type="spellStart"/>
      <w:r w:rsidRPr="005F57D3">
        <w:rPr>
          <w:rFonts w:ascii="Times New Roman" w:hAnsi="Times New Roman" w:cs="Times New Roman"/>
          <w:b/>
          <w:bCs/>
        </w:rPr>
        <w:t>Daharwal</w:t>
      </w:r>
      <w:proofErr w:type="spellEnd"/>
    </w:p>
    <w:p w14:paraId="5901F343" w14:textId="2E1EB45C" w:rsidR="00467C16" w:rsidRDefault="005F57D3" w:rsidP="005F57D3">
      <w:pPr>
        <w:jc w:val="center"/>
        <w:rPr>
          <w:rFonts w:ascii="Times New Roman" w:hAnsi="Times New Roman" w:cs="Times New Roman"/>
          <w:b/>
          <w:bCs/>
        </w:rPr>
      </w:pPr>
      <w:r w:rsidRPr="005F57D3">
        <w:rPr>
          <w:rFonts w:ascii="Times New Roman" w:hAnsi="Times New Roman" w:cs="Times New Roman"/>
          <w:b/>
          <w:bCs/>
        </w:rPr>
        <w:t>University Institute of Pharmacy, Pt. Ravishanker Shukla University, Raipur (C.G.) 492001, India</w:t>
      </w:r>
    </w:p>
    <w:p w14:paraId="4137F64D" w14:textId="1FE4A247" w:rsidR="00C954B7" w:rsidRDefault="00C954B7" w:rsidP="00C954B7">
      <w:pPr>
        <w:rPr>
          <w:rFonts w:ascii="Times New Roman" w:hAnsi="Times New Roman" w:cs="Times New Roman"/>
          <w:b/>
          <w:bCs/>
        </w:rPr>
      </w:pPr>
      <w:r>
        <w:rPr>
          <w:rFonts w:ascii="Times New Roman" w:hAnsi="Times New Roman" w:cs="Times New Roman"/>
          <w:b/>
          <w:bCs/>
        </w:rPr>
        <w:t>Abstract</w:t>
      </w:r>
    </w:p>
    <w:p w14:paraId="32BF1EC4" w14:textId="75929552" w:rsidR="004174D4" w:rsidRDefault="002F6006" w:rsidP="00960F53">
      <w:pPr>
        <w:jc w:val="both"/>
        <w:rPr>
          <w:rFonts w:ascii="Times New Roman" w:hAnsi="Times New Roman" w:cs="Times New Roman"/>
        </w:rPr>
      </w:pPr>
      <w:r w:rsidRPr="002F6006">
        <w:rPr>
          <w:rFonts w:ascii="Times New Roman" w:hAnsi="Times New Roman" w:cs="Times New Roman"/>
        </w:rPr>
        <w:t xml:space="preserve">Etodolac </w:t>
      </w:r>
      <w:r>
        <w:rPr>
          <w:rFonts w:ascii="Times New Roman" w:hAnsi="Times New Roman" w:cs="Times New Roman"/>
        </w:rPr>
        <w:t>belongs to</w:t>
      </w:r>
      <w:r w:rsidRPr="002F6006">
        <w:rPr>
          <w:rFonts w:ascii="Times New Roman" w:hAnsi="Times New Roman" w:cs="Times New Roman"/>
        </w:rPr>
        <w:t xml:space="preserve"> a</w:t>
      </w:r>
      <w:r w:rsidR="0046262E">
        <w:rPr>
          <w:rFonts w:ascii="Times New Roman" w:hAnsi="Times New Roman" w:cs="Times New Roman"/>
        </w:rPr>
        <w:t xml:space="preserve"> class of</w:t>
      </w:r>
      <w:r w:rsidRPr="002F6006">
        <w:rPr>
          <w:rFonts w:ascii="Times New Roman" w:hAnsi="Times New Roman" w:cs="Times New Roman"/>
        </w:rPr>
        <w:t xml:space="preserve"> nonsteroidal anti-inflammatory drug (NSAID).</w:t>
      </w:r>
      <w:r w:rsidR="00E451D7">
        <w:rPr>
          <w:rFonts w:ascii="Times New Roman" w:hAnsi="Times New Roman" w:cs="Times New Roman"/>
        </w:rPr>
        <w:t xml:space="preserve"> </w:t>
      </w:r>
      <w:r w:rsidR="00E15704">
        <w:rPr>
          <w:rFonts w:ascii="Times New Roman" w:hAnsi="Times New Roman" w:cs="Times New Roman"/>
        </w:rPr>
        <w:t>Its therapeutic effect is due to inhibition of prostaglandin synthesis.</w:t>
      </w:r>
      <w:r w:rsidR="00960F53">
        <w:rPr>
          <w:rFonts w:ascii="Times New Roman" w:hAnsi="Times New Roman" w:cs="Times New Roman"/>
        </w:rPr>
        <w:t xml:space="preserve"> </w:t>
      </w:r>
      <w:r w:rsidR="004174D4" w:rsidRPr="004174D4">
        <w:rPr>
          <w:rFonts w:ascii="Times New Roman" w:hAnsi="Times New Roman" w:cs="Times New Roman"/>
        </w:rPr>
        <w:t xml:space="preserve">The development of analytical techniques and the many approaches now in use for </w:t>
      </w:r>
      <w:r w:rsidR="00F401BC">
        <w:rPr>
          <w:rFonts w:ascii="Times New Roman" w:hAnsi="Times New Roman" w:cs="Times New Roman"/>
        </w:rPr>
        <w:t>etodolac</w:t>
      </w:r>
      <w:r w:rsidR="004174D4" w:rsidRPr="004174D4">
        <w:rPr>
          <w:rFonts w:ascii="Times New Roman" w:hAnsi="Times New Roman" w:cs="Times New Roman"/>
        </w:rPr>
        <w:t xml:space="preserve"> estimate, whether in bulk or pharmaceutical dose form, are the main focus of the current study. Analytical procedures are crucial for determining compositions because they allow us to obtain both qualitative and quantitative data using state-of-the-art analytical equipment. Chromatographic, electrochemical, spectroscopic, and other methods can be used to </w:t>
      </w:r>
      <w:r w:rsidR="00960F53" w:rsidRPr="004174D4">
        <w:rPr>
          <w:rFonts w:ascii="Times New Roman" w:hAnsi="Times New Roman" w:cs="Times New Roman"/>
        </w:rPr>
        <w:t>analyze</w:t>
      </w:r>
      <w:r w:rsidR="004174D4" w:rsidRPr="004174D4">
        <w:rPr>
          <w:rFonts w:ascii="Times New Roman" w:hAnsi="Times New Roman" w:cs="Times New Roman"/>
        </w:rPr>
        <w:t xml:space="preserve"> it. These methods aid in comprehending important process factors and reducing the detrimental influence they have on accuracy and precision. The development of analytical methods is required to meet regulatory requirements and maintain high standards for the quality of commercial products. In response to the reference, regulatory bodies in a number of nations have developed guidelines and procedures for approving, authenticating, and registering.</w:t>
      </w:r>
    </w:p>
    <w:p w14:paraId="4D3C4A92" w14:textId="040AB727" w:rsidR="004174D4" w:rsidRDefault="004174D4" w:rsidP="004174D4">
      <w:pPr>
        <w:rPr>
          <w:rFonts w:ascii="Times New Roman" w:hAnsi="Times New Roman" w:cs="Times New Roman"/>
        </w:rPr>
      </w:pPr>
      <w:r>
        <w:rPr>
          <w:rFonts w:ascii="Times New Roman" w:hAnsi="Times New Roman" w:cs="Times New Roman"/>
          <w:b/>
          <w:bCs/>
        </w:rPr>
        <w:t xml:space="preserve">Keywords - </w:t>
      </w:r>
      <w:r w:rsidR="00706B75" w:rsidRPr="00706B75">
        <w:rPr>
          <w:rFonts w:ascii="Times New Roman" w:hAnsi="Times New Roman" w:cs="Times New Roman"/>
        </w:rPr>
        <w:t>Etodolac, UV- Visible Spectrophotometer, HPLC, HPTLC</w:t>
      </w:r>
      <w:r w:rsidR="00514FCA">
        <w:rPr>
          <w:rFonts w:ascii="Times New Roman" w:hAnsi="Times New Roman" w:cs="Times New Roman"/>
        </w:rPr>
        <w:t>, bioanalytical method</w:t>
      </w:r>
      <w:r w:rsidR="00706B75">
        <w:rPr>
          <w:rFonts w:ascii="Times New Roman" w:hAnsi="Times New Roman" w:cs="Times New Roman"/>
        </w:rPr>
        <w:t>.</w:t>
      </w:r>
    </w:p>
    <w:p w14:paraId="20F419D0" w14:textId="2C45D654" w:rsidR="003A229A" w:rsidRDefault="003A229A" w:rsidP="004174D4">
      <w:pPr>
        <w:rPr>
          <w:rFonts w:ascii="Times New Roman" w:hAnsi="Times New Roman" w:cs="Times New Roman"/>
          <w:b/>
          <w:bCs/>
        </w:rPr>
      </w:pPr>
      <w:r>
        <w:rPr>
          <w:rFonts w:ascii="Times New Roman" w:hAnsi="Times New Roman" w:cs="Times New Roman"/>
          <w:b/>
          <w:bCs/>
        </w:rPr>
        <w:t>Introduction</w:t>
      </w:r>
    </w:p>
    <w:p w14:paraId="31C8F8E7" w14:textId="552E90EA" w:rsidR="003A229A" w:rsidRDefault="005B6AB3" w:rsidP="002A0BAA">
      <w:pPr>
        <w:jc w:val="both"/>
        <w:rPr>
          <w:rFonts w:ascii="Times New Roman" w:hAnsi="Times New Roman" w:cs="Times New Roman"/>
        </w:rPr>
      </w:pPr>
      <w:r w:rsidRPr="005B6AB3">
        <w:rPr>
          <w:rFonts w:ascii="Times New Roman" w:hAnsi="Times New Roman" w:cs="Times New Roman"/>
        </w:rPr>
        <w:t xml:space="preserve">Etodolac is an NSAID that belongs to the </w:t>
      </w:r>
      <w:proofErr w:type="spellStart"/>
      <w:r w:rsidRPr="005B6AB3">
        <w:rPr>
          <w:rFonts w:ascii="Times New Roman" w:hAnsi="Times New Roman" w:cs="Times New Roman"/>
        </w:rPr>
        <w:t>pyranocarboxylic</w:t>
      </w:r>
      <w:proofErr w:type="spellEnd"/>
      <w:r w:rsidRPr="005B6AB3">
        <w:rPr>
          <w:rFonts w:ascii="Times New Roman" w:hAnsi="Times New Roman" w:cs="Times New Roman"/>
        </w:rPr>
        <w:t xml:space="preserve"> acid class. </w:t>
      </w:r>
      <w:r w:rsidR="00942486" w:rsidRPr="00942486">
        <w:rPr>
          <w:rFonts w:ascii="Times New Roman" w:hAnsi="Times New Roman" w:cs="Times New Roman"/>
        </w:rPr>
        <w:t>It is an organic</w:t>
      </w:r>
      <w:r w:rsidR="00942486">
        <w:rPr>
          <w:rFonts w:ascii="Times New Roman" w:hAnsi="Times New Roman" w:cs="Times New Roman"/>
        </w:rPr>
        <w:t xml:space="preserve"> </w:t>
      </w:r>
      <w:r w:rsidR="00942486" w:rsidRPr="00942486">
        <w:rPr>
          <w:rFonts w:ascii="Times New Roman" w:hAnsi="Times New Roman" w:cs="Times New Roman"/>
        </w:rPr>
        <w:t>heterotricyclic molecule and a monocarboxylic acid</w:t>
      </w:r>
      <w:r w:rsidRPr="005B6AB3">
        <w:rPr>
          <w:rFonts w:ascii="Times New Roman" w:hAnsi="Times New Roman" w:cs="Times New Roman"/>
        </w:rPr>
        <w:t>. It inhibits prostaglandin synthesis</w:t>
      </w:r>
      <w:r w:rsidR="00942486">
        <w:rPr>
          <w:rFonts w:ascii="Times New Roman" w:hAnsi="Times New Roman" w:cs="Times New Roman"/>
        </w:rPr>
        <w:t xml:space="preserve"> and </w:t>
      </w:r>
      <w:r w:rsidR="00942486" w:rsidRPr="00942486">
        <w:rPr>
          <w:rFonts w:ascii="Times New Roman" w:hAnsi="Times New Roman" w:cs="Times New Roman"/>
        </w:rPr>
        <w:t>cyclooxygenase 2 inhibitor</w:t>
      </w:r>
      <w:r w:rsidR="00942486">
        <w:rPr>
          <w:rFonts w:ascii="Times New Roman" w:hAnsi="Times New Roman" w:cs="Times New Roman"/>
        </w:rPr>
        <w:t>.</w:t>
      </w:r>
      <w:r w:rsidRPr="005B6AB3">
        <w:rPr>
          <w:rFonts w:ascii="Times New Roman" w:hAnsi="Times New Roman" w:cs="Times New Roman"/>
        </w:rPr>
        <w:t xml:space="preserve"> It is used to treat the symptoms of osteoarthritis and rheumatoid arthritis.</w:t>
      </w:r>
      <w:r w:rsidR="009E4CDC">
        <w:rPr>
          <w:rFonts w:ascii="Times New Roman" w:hAnsi="Times New Roman" w:cs="Times New Roman"/>
        </w:rPr>
        <w:t xml:space="preserve"> </w:t>
      </w:r>
      <w:r w:rsidR="00230295" w:rsidRPr="00230295">
        <w:rPr>
          <w:rFonts w:ascii="Times New Roman" w:hAnsi="Times New Roman" w:cs="Times New Roman"/>
        </w:rPr>
        <w:t xml:space="preserve">It functions as an antipyretic, non-narcotic analgesic, and non-steroidal anti-inflammatory medication. </w:t>
      </w:r>
      <w:r w:rsidR="001C10CB">
        <w:rPr>
          <w:rFonts w:ascii="Times New Roman" w:hAnsi="Times New Roman" w:cs="Times New Roman"/>
        </w:rPr>
        <w:t xml:space="preserve">It comes in extended </w:t>
      </w:r>
      <w:r w:rsidR="00BC6953">
        <w:rPr>
          <w:rFonts w:ascii="Times New Roman" w:hAnsi="Times New Roman" w:cs="Times New Roman"/>
        </w:rPr>
        <w:t>release</w:t>
      </w:r>
      <w:r w:rsidR="002141FB">
        <w:rPr>
          <w:rFonts w:ascii="Times New Roman" w:hAnsi="Times New Roman" w:cs="Times New Roman"/>
        </w:rPr>
        <w:t>,</w:t>
      </w:r>
      <w:r w:rsidR="00BC6953">
        <w:rPr>
          <w:rFonts w:ascii="Times New Roman" w:hAnsi="Times New Roman" w:cs="Times New Roman"/>
        </w:rPr>
        <w:t xml:space="preserve"> immediate release tablets</w:t>
      </w:r>
      <w:r w:rsidR="002141FB">
        <w:rPr>
          <w:rFonts w:ascii="Times New Roman" w:hAnsi="Times New Roman" w:cs="Times New Roman"/>
        </w:rPr>
        <w:t xml:space="preserve"> and capsules.</w:t>
      </w:r>
      <w:r w:rsidR="00AD6A32">
        <w:rPr>
          <w:rFonts w:ascii="Times New Roman" w:hAnsi="Times New Roman" w:cs="Times New Roman"/>
        </w:rPr>
        <w:t xml:space="preserve"> The S-form of e</w:t>
      </w:r>
      <w:r w:rsidR="002A0BAA">
        <w:rPr>
          <w:rFonts w:ascii="Times New Roman" w:hAnsi="Times New Roman" w:cs="Times New Roman"/>
        </w:rPr>
        <w:t>todolac enantiomers is biologically active.</w:t>
      </w:r>
      <w:r w:rsidR="004E16A8">
        <w:rPr>
          <w:rFonts w:ascii="Times New Roman" w:hAnsi="Times New Roman" w:cs="Times New Roman"/>
        </w:rPr>
        <w:fldChar w:fldCharType="begin" w:fldLock="1"/>
      </w:r>
      <w:r w:rsidR="00431B6A">
        <w:rPr>
          <w:rFonts w:ascii="Times New Roman" w:hAnsi="Times New Roman" w:cs="Times New Roman"/>
        </w:rPr>
        <w:instrText>ADDIN CSL_CITATION {"citationItems":[{"id":"ITEM-1","itemData":{"DOI":"10.1016/j.brainres.2004.03.014","ISSN":"00068993","PMID":"15126127","abstract":"Etodolac, a cyclooxygenase-2 inhibitor, may alleviate nociceptive pain and inhibit the activation of osteoclasts. The aim of the present study was to determine whether etodolac can alleviate heat-evoked hyperalgesia and investigate its possible protective effects on osteoporosis induced by chronic constriction injury (CCI) in rats. A CCI to the sciatic nerve was performed, after which the rats received etodolac orally in a volume of 2 ml at 0, 1, and 10 mg/kg/day for 1 to 5 weeks following surgery (experiment 1); at 0 and 10 mg/kg/day for 1 day to 5 weeks following surgery (experiment 2); and at 0 mg/kg/day for 1 to 5 weeks, 10 mg/kg/day for 1 to 2 weeks after surgery, or 10 mg/kg/day for 1 to 3 weeks after surgery (experiment 3). Paw withdrawal latency after exposure to heat, bone mineral content (BMC) and bone mineral density (BMD) in the whole tibial bone, and the number of tartrate resistant acid phosphate (TRAP)-positive multinucleated osteoclasts were measured. Etodolac alleviated heat-evoked hyperalgesia in the CCI rats and the increase in number of TRAP-positive multinucleated osteoclasts on the CCI-side was abrogated, however, it did not inhibit the decrease of BMC and BMD on the CCI-side. Our results suggest that etodolac is useful for treatment of neuropathic pain. © 2004 Elsevier B.V. All rights reserved.","author":[{"dropping-particle":"","family":"Suyama","given":"Hidemichi","non-dropping-particle":"","parse-names":false,"suffix":""},{"dropping-particle":"","family":"Kawamoto","given":"Masashi","non-dropping-particle":"","parse-names":false,"suffix":""},{"dropping-particle":"","family":"Gaus","given":"Syafruddin","non-dropping-particle":"","parse-names":false,"suffix":""},{"dropping-particle":"","family":"Yuge","given":"Osafumi","non-dropping-particle":"","parse-names":false,"suffix":""}],"container-title":"Brain Research","id":"ITEM-1","issue":"1-2","issued":{"date-parts":[["2004"]]},"page":"144-150","title":"Effect of etodolac, a COX-2 inhibitor, on neuropathic pain in a rat model","type":"article-journal","volume":"1010"},"uris":["http://www.mendeley.com/documents/?uuid=099dba3d-d0a8-4e68-8fec-189e8419994a"]}],"mendeley":{"formattedCitation":"(1)","plainTextFormattedCitation":"(1)","previouslyFormattedCitation":"(1)"},"properties":{"noteIndex":0},"schema":"https://github.com/citation-style-language/schema/raw/master/csl-citation.json"}</w:instrText>
      </w:r>
      <w:r w:rsidR="004E16A8">
        <w:rPr>
          <w:rFonts w:ascii="Times New Roman" w:hAnsi="Times New Roman" w:cs="Times New Roman"/>
        </w:rPr>
        <w:fldChar w:fldCharType="separate"/>
      </w:r>
      <w:r w:rsidR="004E16A8" w:rsidRPr="004E16A8">
        <w:rPr>
          <w:rFonts w:ascii="Times New Roman" w:hAnsi="Times New Roman" w:cs="Times New Roman"/>
          <w:noProof/>
        </w:rPr>
        <w:t>(1)</w:t>
      </w:r>
      <w:r w:rsidR="004E16A8">
        <w:rPr>
          <w:rFonts w:ascii="Times New Roman" w:hAnsi="Times New Roman" w:cs="Times New Roman"/>
        </w:rPr>
        <w:fldChar w:fldCharType="end"/>
      </w:r>
    </w:p>
    <w:p w14:paraId="0B08350A" w14:textId="1D2916C7" w:rsidR="00E4011A" w:rsidRDefault="00E4011A" w:rsidP="002A0BAA">
      <w:pPr>
        <w:jc w:val="both"/>
        <w:rPr>
          <w:rFonts w:ascii="Times New Roman" w:hAnsi="Times New Roman" w:cs="Times New Roman"/>
          <w:b/>
          <w:bCs/>
        </w:rPr>
      </w:pPr>
      <w:r>
        <w:rPr>
          <w:rFonts w:ascii="Times New Roman" w:hAnsi="Times New Roman" w:cs="Times New Roman"/>
          <w:b/>
          <w:bCs/>
        </w:rPr>
        <w:t>Physicochemical properties</w:t>
      </w:r>
    </w:p>
    <w:p w14:paraId="0AEF6323" w14:textId="55E2B4B5" w:rsidR="008E6C69" w:rsidRDefault="00E60CA1" w:rsidP="00E60CA1">
      <w:pPr>
        <w:rPr>
          <w:rFonts w:ascii="Times New Roman" w:hAnsi="Times New Roman" w:cs="Times New Roman"/>
        </w:rPr>
      </w:pPr>
      <w:r w:rsidRPr="00E60CA1">
        <w:rPr>
          <w:rFonts w:ascii="Times New Roman" w:hAnsi="Times New Roman" w:cs="Times New Roman"/>
        </w:rPr>
        <w:t xml:space="preserve">Etodolac is white, crystalline substance. It is soluble in alcohols, chloroform, dimethyl sulfoxide, and aqueous polyethylene glycol but insoluble in water. </w:t>
      </w:r>
      <w:r>
        <w:rPr>
          <w:rFonts w:ascii="Times New Roman" w:hAnsi="Times New Roman" w:cs="Times New Roman"/>
        </w:rPr>
        <w:t xml:space="preserve">Its molecular weight is </w:t>
      </w:r>
      <w:r w:rsidR="00741BE8" w:rsidRPr="00741BE8">
        <w:rPr>
          <w:rFonts w:ascii="Times New Roman" w:hAnsi="Times New Roman" w:cs="Times New Roman"/>
        </w:rPr>
        <w:t>287.35 g/mol</w:t>
      </w:r>
      <w:r w:rsidR="00741BE8">
        <w:rPr>
          <w:rFonts w:ascii="Times New Roman" w:hAnsi="Times New Roman" w:cs="Times New Roman"/>
        </w:rPr>
        <w:t xml:space="preserve">. Its melting point is </w:t>
      </w:r>
      <w:r w:rsidR="00067BF1">
        <w:rPr>
          <w:rFonts w:ascii="Times New Roman" w:hAnsi="Times New Roman" w:cs="Times New Roman"/>
        </w:rPr>
        <w:t xml:space="preserve">145-148 ºC. Its </w:t>
      </w:r>
      <w:proofErr w:type="spellStart"/>
      <w:r w:rsidR="00067BF1">
        <w:rPr>
          <w:rFonts w:ascii="Times New Roman" w:hAnsi="Times New Roman" w:cs="Times New Roman"/>
        </w:rPr>
        <w:t>pKa</w:t>
      </w:r>
      <w:proofErr w:type="spellEnd"/>
      <w:r w:rsidR="00067BF1">
        <w:rPr>
          <w:rFonts w:ascii="Times New Roman" w:hAnsi="Times New Roman" w:cs="Times New Roman"/>
        </w:rPr>
        <w:t xml:space="preserve"> is </w:t>
      </w:r>
      <w:r w:rsidR="00B06D2B">
        <w:rPr>
          <w:rFonts w:ascii="Times New Roman" w:hAnsi="Times New Roman" w:cs="Times New Roman"/>
        </w:rPr>
        <w:t>4.65.</w:t>
      </w:r>
      <w:r w:rsidR="008E6C69">
        <w:rPr>
          <w:rFonts w:ascii="Times New Roman" w:hAnsi="Times New Roman" w:cs="Times New Roman"/>
        </w:rPr>
        <w:t xml:space="preserve"> </w:t>
      </w:r>
      <w:r w:rsidR="00F60BFF">
        <w:rPr>
          <w:rFonts w:ascii="Times New Roman" w:hAnsi="Times New Roman" w:cs="Times New Roman"/>
        </w:rPr>
        <w:fldChar w:fldCharType="begin" w:fldLock="1"/>
      </w:r>
      <w:r w:rsidR="00F60BFF">
        <w:rPr>
          <w:rFonts w:ascii="Times New Roman" w:hAnsi="Times New Roman" w:cs="Times New Roman"/>
        </w:rPr>
        <w:instrText>ADDIN CSL_CITATION {"citationItems":[{"id":"ITEM-1","itemData":{"DOI":"10.1016/S1075-6280(02)29005-9","ISSN":"10756280","author":[{"dropping-particle":"","family":"Shah","given":"Ketan P.","non-dropping-particle":"","parse-names":false,"suffix":""},{"dropping-particle":"","family":"Gumbhir-Shah","given":"Kavita","non-dropping-particle":"","parse-names":false,"suffix":""},{"dropping-particle":"","family":"Brittain","given":"Harry G.","non-dropping-particle":"","parse-names":false,"suffix":""}],"container-title":"Analytical Profiles of Drug Substances and Excipients","id":"ITEM-1","issue":"C","issued":{"date-parts":[["2002"]]},"page":"105-147","title":"Etodolac","type":"article-journal","volume":"29"},"uris":["http://www.mendeley.com/documents/?uuid=78863f0b-0d8f-4a3f-bd1d-dc95b0477d77"]}],"mendeley":{"formattedCitation":"(2)","plainTextFormattedCitation":"(2)"},"properties":{"noteIndex":0},"schema":"https://github.com/citation-style-language/schema/raw/master/csl-citation.json"}</w:instrText>
      </w:r>
      <w:r w:rsidR="00F60BFF">
        <w:rPr>
          <w:rFonts w:ascii="Times New Roman" w:hAnsi="Times New Roman" w:cs="Times New Roman"/>
        </w:rPr>
        <w:fldChar w:fldCharType="separate"/>
      </w:r>
      <w:r w:rsidR="00F60BFF" w:rsidRPr="00F60BFF">
        <w:rPr>
          <w:rFonts w:ascii="Times New Roman" w:hAnsi="Times New Roman" w:cs="Times New Roman"/>
          <w:noProof/>
        </w:rPr>
        <w:t>(2)</w:t>
      </w:r>
      <w:r w:rsidR="00F60BFF">
        <w:rPr>
          <w:rFonts w:ascii="Times New Roman" w:hAnsi="Times New Roman" w:cs="Times New Roman"/>
        </w:rPr>
        <w:fldChar w:fldCharType="end"/>
      </w:r>
    </w:p>
    <w:p w14:paraId="3101F6E2" w14:textId="40D7B9B5" w:rsidR="008E6C69" w:rsidRPr="00E60CA1" w:rsidRDefault="008E6C69" w:rsidP="00E60CA1">
      <w:pPr>
        <w:rPr>
          <w:rFonts w:ascii="Times New Roman" w:hAnsi="Times New Roman" w:cs="Times New Roman"/>
        </w:rPr>
      </w:pPr>
      <w:r>
        <w:rPr>
          <w:rFonts w:ascii="Times New Roman" w:hAnsi="Times New Roman" w:cs="Times New Roman"/>
        </w:rPr>
        <w:lastRenderedPageBreak/>
        <w:t xml:space="preserve">                                                  </w:t>
      </w:r>
      <w:r w:rsidR="00AF1B09">
        <w:rPr>
          <w:rFonts w:ascii="Times New Roman" w:hAnsi="Times New Roman" w:cs="Times New Roman"/>
          <w:noProof/>
        </w:rPr>
        <w:drawing>
          <wp:inline distT="0" distB="0" distL="0" distR="0" wp14:anchorId="5C280802" wp14:editId="13850264">
            <wp:extent cx="2008505" cy="1850571"/>
            <wp:effectExtent l="0" t="0" r="0" b="0"/>
            <wp:docPr id="19222617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1969" cy="1918259"/>
                    </a:xfrm>
                    <a:prstGeom prst="rect">
                      <a:avLst/>
                    </a:prstGeom>
                    <a:noFill/>
                  </pic:spPr>
                </pic:pic>
              </a:graphicData>
            </a:graphic>
          </wp:inline>
        </w:drawing>
      </w:r>
    </w:p>
    <w:p w14:paraId="6FF755EC" w14:textId="69157B58" w:rsidR="00E4011A" w:rsidRPr="00E4011A" w:rsidRDefault="00FB3A04" w:rsidP="002A0BAA">
      <w:pPr>
        <w:jc w:val="both"/>
        <w:rPr>
          <w:rFonts w:ascii="Times New Roman" w:hAnsi="Times New Roman" w:cs="Times New Roman"/>
          <w:b/>
          <w:bCs/>
        </w:rPr>
      </w:pPr>
      <w:r>
        <w:rPr>
          <w:rFonts w:ascii="Times New Roman" w:hAnsi="Times New Roman" w:cs="Times New Roman"/>
          <w:b/>
          <w:bCs/>
        </w:rPr>
        <w:t xml:space="preserve">                                         </w:t>
      </w:r>
      <w:r w:rsidR="00AF1B09">
        <w:rPr>
          <w:rFonts w:ascii="Times New Roman" w:hAnsi="Times New Roman" w:cs="Times New Roman"/>
          <w:b/>
          <w:bCs/>
        </w:rPr>
        <w:t xml:space="preserve">   Figure 1. Chemical structure of Etodolac.</w:t>
      </w:r>
    </w:p>
    <w:p w14:paraId="22C05A61" w14:textId="67E2B3BA" w:rsidR="00C954B7" w:rsidRDefault="00E50351" w:rsidP="00C954B7">
      <w:pPr>
        <w:rPr>
          <w:rFonts w:ascii="Times New Roman" w:hAnsi="Times New Roman" w:cs="Times New Roman"/>
          <w:b/>
          <w:bCs/>
        </w:rPr>
      </w:pPr>
      <w:r>
        <w:rPr>
          <w:rFonts w:ascii="Times New Roman" w:hAnsi="Times New Roman" w:cs="Times New Roman"/>
          <w:b/>
          <w:bCs/>
        </w:rPr>
        <w:t>Pharmacokinetic</w:t>
      </w:r>
    </w:p>
    <w:p w14:paraId="065CEA71" w14:textId="10EEB094" w:rsidR="00E50351" w:rsidRDefault="009467B0" w:rsidP="009467B0">
      <w:pPr>
        <w:jc w:val="both"/>
        <w:rPr>
          <w:rFonts w:ascii="Times New Roman" w:hAnsi="Times New Roman" w:cs="Times New Roman"/>
        </w:rPr>
      </w:pPr>
      <w:r w:rsidRPr="009467B0">
        <w:rPr>
          <w:rFonts w:ascii="Times New Roman" w:hAnsi="Times New Roman" w:cs="Times New Roman"/>
        </w:rPr>
        <w:t>The systemic bioavailability of etodolac in tablet or capsule form is at least 80%, according to mass balance tests. More than 99 percent is protein bound, mostly to albumin. Its half-life is six to eight hours. The liver metabolizes etodolac substantially. The main excretion pathway for etodolac and its metabolites is the kidneys (72%).</w:t>
      </w:r>
      <w:r w:rsidR="00F60BFF">
        <w:rPr>
          <w:rFonts w:ascii="Times New Roman" w:hAnsi="Times New Roman" w:cs="Times New Roman"/>
        </w:rPr>
        <w:fldChar w:fldCharType="begin" w:fldLock="1"/>
      </w:r>
      <w:r w:rsidR="00F60BFF">
        <w:rPr>
          <w:rFonts w:ascii="Times New Roman" w:hAnsi="Times New Roman" w:cs="Times New Roman"/>
        </w:rPr>
        <w:instrText>ADDIN CSL_CITATION {"citationItems":[{"id":"ITEM-1","itemData":{"DOI":"10.3390/ph18010082","ISSN":"14248247","abstract":"Background/Objectives: This study investigates the metabolic profile of a single dose of etodolac in healthy volunteers, focusing on pharmacokinetics, clinical parameters, and metabolomic variations to identify biomarkers and pathways linked to drug response, efficacy, and safety. Methods: Thirty-seven healthy volunteers, enrolled after rigorous health assessments, received a single dose of etodolac (Flancox® 500 mg). Pharmacokinetic profiles were determined using tandem mass spectrometry analysis, and the metabolomic profiling was conducted using baseline samples (pre-dose) and samples at maximum drug concentration (post-dose) via liquid chromatography coupled with a quadrupole time-of-flight mass spectrometer. Network analysis was employed to interpret the data. Results: Correlations were observed between metabolomic profiles and pharmacokinetic parameters as well as clinical characteristics. Notably, metabolites derived from arachidonic acid, such as prostaglandins and leukotrienes, were linked to etodolac’s pharmacokinetics. Other metabolites involved in pathways like cholesterol biosynthesis, bile salts, riboflavin, and retinoic acid signaling were correlated with hematological and liver function parameters. These findings are consistent with the infrequent adverse events reported by participants, including hematological and biochemical changes in liver function. Conclusions: A set of metabolites was identified in possible associations between specific pathways and unusual side effects, comparing the metabolic profiles before and after doses of etodolac. Our results highlight the importance of optimizing drug therapy and minimizing adverse events by taking into account individual metabolic profile information.","author":[{"dropping-particle":"","family":"Sánchez-Luquez","given":"Karen","non-dropping-particle":"","parse-names":false,"suffix":""},{"dropping-particle":"","family":"Reis Silveira","given":"Anne Michelli","non-dropping-particle":"","parse-names":false,"suffix":""},{"dropping-particle":"","family":"Sánchez-Vinces","given":"Salvador","non-dropping-particle":"","parse-names":false,"suffix":""},{"dropping-particle":"","family":"Rosini Silva","given":"Alex Ap","non-dropping-particle":"","parse-names":false,"suffix":""},{"dropping-particle":"","family":"Barreto","given":"Joyce","non-dropping-particle":"","parse-names":false,"suffix":""},{"dropping-particle":"","family":"Lemos de Brito","given":"Rhubia Bethania Socorro","non-dropping-particle":"","parse-names":false,"suffix":""},{"dropping-particle":"","family":"Garcia","given":"Caroline de Moura","non-dropping-particle":"","parse-names":false,"suffix":""},{"dropping-particle":"","family":"Vieira","given":"Ana Lais","non-dropping-particle":"","parse-names":false,"suffix":""},{"dropping-particle":"","family":"Antonio","given":"Marcia Ap","non-dropping-particle":"","parse-names":false,"suffix":""},{"dropping-particle":"","family":"Oliveira Carvalho","given":"Patrícia","non-dropping-particle":"de","parse-names":false,"suffix":""}],"container-title":"Pharmaceuticals","id":"ITEM-1","issue":"1","issued":{"date-parts":[["2025"]]},"page":"1-17","title":"Etodolac Single Dose Metabolic Profile Elucidation: Pharmacokinetics and Adverse Events in Healthy Volunteers","type":"article-journal","volume":"18"},"uris":["http://www.mendeley.com/documents/?uuid=4ca8904f-b282-4329-9f66-d7a8e8f67879"]}],"mendeley":{"formattedCitation":"(3)","plainTextFormattedCitation":"(3)","previouslyFormattedCitation":"(2)"},"properties":{"noteIndex":0},"schema":"https://github.com/citation-style-language/schema/raw/master/csl-citation.json"}</w:instrText>
      </w:r>
      <w:r w:rsidR="00F60BFF">
        <w:rPr>
          <w:rFonts w:ascii="Times New Roman" w:hAnsi="Times New Roman" w:cs="Times New Roman"/>
        </w:rPr>
        <w:fldChar w:fldCharType="separate"/>
      </w:r>
      <w:r w:rsidR="00F60BFF" w:rsidRPr="00F60BFF">
        <w:rPr>
          <w:rFonts w:ascii="Times New Roman" w:hAnsi="Times New Roman" w:cs="Times New Roman"/>
          <w:noProof/>
        </w:rPr>
        <w:t>(3)</w:t>
      </w:r>
      <w:r w:rsidR="00F60BFF">
        <w:rPr>
          <w:rFonts w:ascii="Times New Roman" w:hAnsi="Times New Roman" w:cs="Times New Roman"/>
        </w:rPr>
        <w:fldChar w:fldCharType="end"/>
      </w:r>
    </w:p>
    <w:p w14:paraId="0E240FA7" w14:textId="2F8D5FF2" w:rsidR="00E33821" w:rsidRDefault="00E33821" w:rsidP="009467B0">
      <w:pPr>
        <w:jc w:val="both"/>
        <w:rPr>
          <w:rFonts w:ascii="Times New Roman" w:hAnsi="Times New Roman" w:cs="Times New Roman"/>
          <w:b/>
          <w:bCs/>
        </w:rPr>
      </w:pPr>
      <w:r>
        <w:rPr>
          <w:rFonts w:ascii="Times New Roman" w:hAnsi="Times New Roman" w:cs="Times New Roman"/>
          <w:b/>
          <w:bCs/>
        </w:rPr>
        <w:t>Pharmacodynamic</w:t>
      </w:r>
    </w:p>
    <w:p w14:paraId="5CD39963" w14:textId="714CB2D4" w:rsidR="00E33821" w:rsidRDefault="006E5CBB" w:rsidP="009467B0">
      <w:pPr>
        <w:jc w:val="both"/>
        <w:rPr>
          <w:rFonts w:ascii="Times New Roman" w:hAnsi="Times New Roman" w:cs="Times New Roman"/>
        </w:rPr>
      </w:pPr>
      <w:r w:rsidRPr="006E5CBB">
        <w:rPr>
          <w:rFonts w:ascii="Times New Roman" w:hAnsi="Times New Roman" w:cs="Times New Roman"/>
        </w:rPr>
        <w:t>Etodolac has analgesic and antipyretic qualities and is an anti-inflammatory drug. It is used to manage acute pain and treat rheumatoid arthritis and osteoarthritis. Etodolac works therapeutically by preventing the production of prostaglandins that cause fever, discomfort, oedema, and inflammation. As a racemate, etodolac is administered. It has been demonstrated that the R-form is inactive and the S-form is active, similar to other NSAIDs.</w:t>
      </w:r>
      <w:r w:rsidR="00860FCA">
        <w:rPr>
          <w:rFonts w:ascii="Times New Roman" w:hAnsi="Times New Roman" w:cs="Times New Roman"/>
        </w:rPr>
        <w:fldChar w:fldCharType="begin" w:fldLock="1"/>
      </w:r>
      <w:r w:rsidR="00F60BFF">
        <w:rPr>
          <w:rFonts w:ascii="Times New Roman" w:hAnsi="Times New Roman" w:cs="Times New Roman"/>
        </w:rPr>
        <w:instrText>ADDIN CSL_CITATION {"citationItems":[{"id":"ITEM-1","itemData":{"DOI":"10.1208/s12248-017-0138-9","ISBN":"1224801701389","ISSN":"15507416","PMID":"28875479","abstract":"Cyclooxygenase-2 (COX-2) isoform has a critical role in the development of pain. Inhibition of COX-2 in vitro serves as a biomarker for nonsteroidal anti-inflammatory drugs (NSAIDs). The NSAID concentrations yielding 80% COX-2 inhibition (IC80) correlate with therapeutic doses to achieve analgesia across multiple COX-2 inhibitors. However, there are no time-course models relating COX-2 inhibition with decreased pain. This study aimed to characterize the relationship between NSAID concentrations, in vitro COX-2 inhibition, and acute pain decrease in humans over time by a translational approach using clinical pharmacokinetic and literature reported in vitro and clinical pharmacodynamic data. In a two-way cross-over study, eight healthy volunteers received 300 and 400 mg racemic etodolac, a preferential COX-2 inhibitor. R- and S-etodolac were determined by LC-MS/MS and simultaneously modeled. Literature in vitro IC50 data for COX-2 inhibition by S-etodolac were used to fit adjusted pain score profiles from dental patients receiving etodolac. External model qualification was performed using published ibuprofen data. Etodolac absorption was highly variable due to gastric transit kinetics and low aqueous solubility. The disposition parameters differed substantially between enantiomers with a total clearance of 2.21 L/h for R-etodolac and 26.8 L/h for S-etodolac. Volume of distribution at steady-state was 14.6 L for R-etodolac and 45.8 L for S-etodolac. Inhibition of COX-2 by 78.1% caused a half-maximal pain decrease. The time-course of pain decrease following ibuprofen was successfully predicted via the developed translational model. This proposed enantioselective pharmacodynamic-informed approach presents the first quantitative time-course model for COX-2 induced pain inhibition in patients.","author":[{"dropping-particle":"","family":"Miranda Silva","given":"Carolina","non-dropping-particle":"de","parse-names":false,"suffix":""},{"dropping-particle":"","family":"Rocha","given":"Adriana","non-dropping-particle":"","parse-names":false,"suffix":""},{"dropping-particle":"","family":"Tozatto","given":"Eduardo","non-dropping-particle":"","parse-names":false,"suffix":""},{"dropping-particle":"","family":"Silva","given":"Lucienir Maria","non-dropping-particle":"da","parse-names":false,"suffix":""},{"dropping-particle":"","family":"Donadi","given":"Eduardo Antônio","non-dropping-particle":"","parse-names":false,"suffix":""},{"dropping-particle":"","family":"Dalla Costa","given":"Teresa","non-dropping-particle":"","parse-names":false,"suffix":""},{"dropping-particle":"","family":"Lanchote","given":"Vera Lucia","non-dropping-particle":"","parse-names":false,"suffix":""},{"dropping-particle":"","family":"Schmidt","given":"Stephan","non-dropping-particle":"","parse-names":false,"suffix":""},{"dropping-particle":"","family":"Bulitta","given":"Jürgen B.","non-dropping-particle":"","parse-names":false,"suffix":""}],"container-title":"AAPS Journal","id":"ITEM-1","issue":"6","issued":{"date-parts":[["2017"]]},"page":"1814-1825","publisher":"The AAPS Journal","title":"Development of an Enantioselective and Biomarker-Informed Translational Population Pharmacokinetic/Pharmacodynamic Model for Etodolac","type":"article-journal","volume":"19"},"uris":["http://www.mendeley.com/documents/?uuid=310f5003-cba4-48b4-9dd9-c94c0c16a7f4"]}],"mendeley":{"formattedCitation":"(4)","plainTextFormattedCitation":"(4)","previouslyFormattedCitation":"(3)"},"properties":{"noteIndex":0},"schema":"https://github.com/citation-style-language/schema/raw/master/csl-citation.json"}</w:instrText>
      </w:r>
      <w:r w:rsidR="00860FCA">
        <w:rPr>
          <w:rFonts w:ascii="Times New Roman" w:hAnsi="Times New Roman" w:cs="Times New Roman"/>
        </w:rPr>
        <w:fldChar w:fldCharType="separate"/>
      </w:r>
      <w:r w:rsidR="00F60BFF" w:rsidRPr="00F60BFF">
        <w:rPr>
          <w:rFonts w:ascii="Times New Roman" w:hAnsi="Times New Roman" w:cs="Times New Roman"/>
          <w:noProof/>
        </w:rPr>
        <w:t>(4)</w:t>
      </w:r>
      <w:r w:rsidR="00860FCA">
        <w:rPr>
          <w:rFonts w:ascii="Times New Roman" w:hAnsi="Times New Roman" w:cs="Times New Roman"/>
        </w:rPr>
        <w:fldChar w:fldCharType="end"/>
      </w:r>
    </w:p>
    <w:p w14:paraId="55D3D071" w14:textId="3E271D05" w:rsidR="006E5CBB" w:rsidRDefault="00F83AC4" w:rsidP="009467B0">
      <w:pPr>
        <w:jc w:val="both"/>
        <w:rPr>
          <w:rFonts w:ascii="Times New Roman" w:hAnsi="Times New Roman" w:cs="Times New Roman"/>
          <w:b/>
          <w:bCs/>
        </w:rPr>
      </w:pPr>
      <w:r>
        <w:rPr>
          <w:rFonts w:ascii="Times New Roman" w:hAnsi="Times New Roman" w:cs="Times New Roman"/>
          <w:b/>
          <w:bCs/>
        </w:rPr>
        <w:t>Mechanism of action</w:t>
      </w:r>
    </w:p>
    <w:p w14:paraId="50CCB14D" w14:textId="1E3BC299" w:rsidR="00F83AC4" w:rsidRDefault="0061275A" w:rsidP="009467B0">
      <w:pPr>
        <w:jc w:val="both"/>
        <w:rPr>
          <w:rFonts w:ascii="Times New Roman" w:hAnsi="Times New Roman" w:cs="Times New Roman"/>
        </w:rPr>
      </w:pPr>
      <w:r w:rsidRPr="0061275A">
        <w:rPr>
          <w:rFonts w:ascii="Times New Roman" w:hAnsi="Times New Roman" w:cs="Times New Roman"/>
        </w:rPr>
        <w:t>Etodolac's anti-inflammatory effects, like those of other NSAIDs, are caused by suppression of the cyclooxygenase (COX) enzyme. As a result, fewer peripheral prostaglandins that mediate inflammation are synthesized. Etodolac blocks the entry of arachidonic acid, the substrate of the COX enzyme, by attaching itself to the top part of the active site. Etodolac is now recognized to be more selective for COX-2 than COX-1, despite the fact that it was once believed to be a non-selective COX inhibitor. By acting centrally on the hypothalamus, antipyresis can cause peripheral dilatation, elevated cutaneous blood flow, and consequent heat loss.</w:t>
      </w:r>
      <w:r w:rsidR="00CD7919">
        <w:rPr>
          <w:rFonts w:ascii="Times New Roman" w:hAnsi="Times New Roman" w:cs="Times New Roman"/>
        </w:rPr>
        <w:fldChar w:fldCharType="begin" w:fldLock="1"/>
      </w:r>
      <w:r w:rsidR="00F60BFF">
        <w:rPr>
          <w:rFonts w:ascii="Times New Roman" w:hAnsi="Times New Roman" w:cs="Times New Roman"/>
        </w:rPr>
        <w:instrText>ADDIN CSL_CITATION {"citationItems":[{"id":"ITEM-1","itemData":{"author":[{"dropping-particle":"","family":"Publishers","given":"Kluwer Academic","non-dropping-particle":"","parse-names":false,"suffix":""}],"id":"ITEM-1","issued":{"date-parts":[["1997"]]},"page":"139-152","title":"E T O D O L A C IN THE M A N A G E M E N T OF PAIN : A CLINICAL REVIEW OF A M U L T I P U R P O S E ANALGESIC","type":"article-journal"},"uris":["http://www.mendeley.com/documents/?uuid=2c6f811d-f6b9-4af4-91dd-fbd2a744df29"]}],"mendeley":{"formattedCitation":"(5)","plainTextFormattedCitation":"(5)","previouslyFormattedCitation":"(4)"},"properties":{"noteIndex":0},"schema":"https://github.com/citation-style-language/schema/raw/master/csl-citation.json"}</w:instrText>
      </w:r>
      <w:r w:rsidR="00CD7919">
        <w:rPr>
          <w:rFonts w:ascii="Times New Roman" w:hAnsi="Times New Roman" w:cs="Times New Roman"/>
        </w:rPr>
        <w:fldChar w:fldCharType="separate"/>
      </w:r>
      <w:r w:rsidR="00F60BFF" w:rsidRPr="00F60BFF">
        <w:rPr>
          <w:rFonts w:ascii="Times New Roman" w:hAnsi="Times New Roman" w:cs="Times New Roman"/>
          <w:noProof/>
        </w:rPr>
        <w:t>(5)</w:t>
      </w:r>
      <w:r w:rsidR="00CD7919">
        <w:rPr>
          <w:rFonts w:ascii="Times New Roman" w:hAnsi="Times New Roman" w:cs="Times New Roman"/>
        </w:rPr>
        <w:fldChar w:fldCharType="end"/>
      </w:r>
    </w:p>
    <w:p w14:paraId="2DA96411" w14:textId="2CE546B3" w:rsidR="002131D8" w:rsidRDefault="002131D8" w:rsidP="009467B0">
      <w:pPr>
        <w:jc w:val="both"/>
        <w:rPr>
          <w:rFonts w:ascii="Times New Roman" w:hAnsi="Times New Roman" w:cs="Times New Roman"/>
          <w:b/>
          <w:bCs/>
        </w:rPr>
      </w:pPr>
      <w:r>
        <w:rPr>
          <w:rFonts w:ascii="Times New Roman" w:hAnsi="Times New Roman" w:cs="Times New Roman"/>
          <w:b/>
          <w:bCs/>
        </w:rPr>
        <w:t>Need of analytical method development</w:t>
      </w:r>
    </w:p>
    <w:p w14:paraId="1B4D22C3" w14:textId="50117EBD" w:rsidR="002131D8" w:rsidRDefault="00AA6905" w:rsidP="009467B0">
      <w:pPr>
        <w:jc w:val="both"/>
        <w:rPr>
          <w:rFonts w:ascii="Times New Roman" w:hAnsi="Times New Roman" w:cs="Times New Roman"/>
        </w:rPr>
      </w:pPr>
      <w:r w:rsidRPr="00AA6905">
        <w:rPr>
          <w:rFonts w:ascii="Times New Roman" w:hAnsi="Times New Roman" w:cs="Times New Roman"/>
        </w:rPr>
        <w:t xml:space="preserve">Analytical technique development culminates in official test procedures. Quality control labs therefore employed these methods to </w:t>
      </w:r>
      <w:proofErr w:type="spellStart"/>
      <w:r w:rsidR="00FA779F" w:rsidRPr="00AA6905">
        <w:rPr>
          <w:rFonts w:ascii="Times New Roman" w:hAnsi="Times New Roman" w:cs="Times New Roman"/>
        </w:rPr>
        <w:t>analyse</w:t>
      </w:r>
      <w:proofErr w:type="spellEnd"/>
      <w:r w:rsidRPr="00AA6905">
        <w:rPr>
          <w:rFonts w:ascii="Times New Roman" w:hAnsi="Times New Roman" w:cs="Times New Roman"/>
        </w:rPr>
        <w:t xml:space="preserve"> the efficacy, safety, purity, performance, and identification of pharmaceutical products. For regulatory agencies, production-related analytical methods are extremely important. To get the medicine approved by regulatory bodies, the applicant must show that they have complete control over the drug development process using recognized </w:t>
      </w:r>
      <w:r w:rsidRPr="00AA6905">
        <w:rPr>
          <w:rFonts w:ascii="Times New Roman" w:hAnsi="Times New Roman" w:cs="Times New Roman"/>
        </w:rPr>
        <w:lastRenderedPageBreak/>
        <w:t>analytical methodologies [15]. Recent analytical guideline documents produced by the ICH include stability testing (Q1), analytical technique validation (Q2), contaminants in drug substances and products (Q3), and specifications for novel drug substances and products (Q6).</w:t>
      </w:r>
      <w:r w:rsidR="007C403C">
        <w:rPr>
          <w:rFonts w:ascii="Times New Roman" w:hAnsi="Times New Roman" w:cs="Times New Roman"/>
        </w:rPr>
        <w:fldChar w:fldCharType="begin" w:fldLock="1"/>
      </w:r>
      <w:r w:rsidR="00F60BFF">
        <w:rPr>
          <w:rFonts w:ascii="Times New Roman" w:hAnsi="Times New Roman" w:cs="Times New Roman"/>
        </w:rPr>
        <w:instrText>ADDIN CSL_CITATION {"citationItems":[{"id":"ITEM-1","itemData":{"author":[{"dropping-particle":"","family":"P. Ravisankar*1, 2, S. Gowthami1","given":"G. Devlala Rao","non-dropping-particle":"","parse-names":false,"suffix":""}],"container-title":"Indian Journal of Research in Pharmacy and Biotechnology","id":"ITEM-1","issue":"3","issued":{"date-parts":[["2014"]]},"page":"1183-1195","title":"A Review on Analytical Method Devlopment","type":"article-journal","volume":"2"},"uris":["http://www.mendeley.com/documents/?uuid=e7bb7a4d-dc7d-4e29-a583-de5c92b9392e"]}],"mendeley":{"formattedCitation":"(6)","plainTextFormattedCitation":"(6)","previouslyFormattedCitation":"(5)"},"properties":{"noteIndex":0},"schema":"https://github.com/citation-style-language/schema/raw/master/csl-citation.json"}</w:instrText>
      </w:r>
      <w:r w:rsidR="007C403C">
        <w:rPr>
          <w:rFonts w:ascii="Times New Roman" w:hAnsi="Times New Roman" w:cs="Times New Roman"/>
        </w:rPr>
        <w:fldChar w:fldCharType="separate"/>
      </w:r>
      <w:r w:rsidR="00F60BFF" w:rsidRPr="00F60BFF">
        <w:rPr>
          <w:rFonts w:ascii="Times New Roman" w:hAnsi="Times New Roman" w:cs="Times New Roman"/>
          <w:noProof/>
        </w:rPr>
        <w:t>(6)</w:t>
      </w:r>
      <w:r w:rsidR="007C403C">
        <w:rPr>
          <w:rFonts w:ascii="Times New Roman" w:hAnsi="Times New Roman" w:cs="Times New Roman"/>
        </w:rPr>
        <w:fldChar w:fldCharType="end"/>
      </w:r>
    </w:p>
    <w:p w14:paraId="27D7749A" w14:textId="35DFFD1C" w:rsidR="00AA6905" w:rsidRDefault="00AA6905" w:rsidP="009467B0">
      <w:pPr>
        <w:jc w:val="both"/>
        <w:rPr>
          <w:rFonts w:ascii="Times New Roman" w:hAnsi="Times New Roman" w:cs="Times New Roman"/>
          <w:b/>
          <w:bCs/>
        </w:rPr>
      </w:pPr>
      <w:r>
        <w:rPr>
          <w:rFonts w:ascii="Times New Roman" w:hAnsi="Times New Roman" w:cs="Times New Roman"/>
          <w:b/>
          <w:bCs/>
        </w:rPr>
        <w:t>Analytical method development by UV-visible spectroscopy</w:t>
      </w:r>
    </w:p>
    <w:p w14:paraId="1BDCD6C2" w14:textId="27CB9EFA" w:rsidR="00673C33" w:rsidRDefault="00F855AA" w:rsidP="009467B0">
      <w:pPr>
        <w:jc w:val="both"/>
        <w:rPr>
          <w:rFonts w:ascii="Times New Roman" w:hAnsi="Times New Roman" w:cs="Times New Roman"/>
        </w:rPr>
      </w:pPr>
      <w:r w:rsidRPr="00F855AA">
        <w:rPr>
          <w:rFonts w:ascii="Times New Roman" w:hAnsi="Times New Roman" w:cs="Times New Roman"/>
        </w:rPr>
        <w:t>Under UV-visible spectroscopy is the study of interactions between matter and electromagnetic radiation in the UV-visible spectrum. The ultraviolet's (UV) wavelength range is 200–400 nm. The basis for this is the Beer-Lambert law, which states that the absorbance of a solution and the length of its journey are directly proportional. For a given path length, it can therefore be used to determine the absorber's concentration in a solution. The rate at which absorbance changes with concentration must be understood.</w:t>
      </w:r>
      <w:r w:rsidR="007C403C">
        <w:rPr>
          <w:rFonts w:ascii="Times New Roman" w:hAnsi="Times New Roman" w:cs="Times New Roman"/>
        </w:rPr>
        <w:fldChar w:fldCharType="begin" w:fldLock="1"/>
      </w:r>
      <w:r w:rsidR="00F60BFF">
        <w:rPr>
          <w:rFonts w:ascii="Times New Roman" w:hAnsi="Times New Roman" w:cs="Times New Roman"/>
        </w:rPr>
        <w:instrText>ADDIN CSL_CITATION {"citationItems":[{"id":"ITEM-1","itemData":{"DOI":"10.7897/2230-8407.1203126","abstract":"The purpose of the present analysis was to identify the application of HPLC and UV/Vis spectroscopy. UV-VIS Spectroscopy is the term used to test the various types of solvents and substances in an analysis. In particular, small-scale enterprises typically prefer spectroscopy, as the cost of equipment is lower and maintenance issues are limited. The analysis approach is based on the calculation of the absorption of monochromatic light in the near ultraviolet direction of a spectrum by colourless compounds (200 400nm). The pharmaceutical analysis requires the necessary procedure for the determination of the \"identity, intensity, consistency and purity of such compounds. Analysis of raw materials and intermediates during the drug manufacturing process is also included. The dissociation constant is well known to be the most critical parameter in the production and optimization of a new compound for successful development of formulations. Information on the system of simultaneous equation, difference spectrophotometry, high-performance liquid chromatography (HPLC) or fluid visible ultraviolet spectrophotometry was measured. High performance liquid chromatography (HPLC) is an effective analytical method for drug product evaluation. Methods of HPLC should be able to isolate, detect and quantify the different drugs and drug related degradants that can shape, detect and quantify any drugs and drug related impurities that can be added during synthesis. Validation is the process of determining a method's performance features and limitations and defining the factors that which alter these characteristics and to what extent.","author":[{"dropping-particle":"","family":"Singh","given":"Devendra","non-dropping-particle":"","parse-names":false,"suffix":""},{"dropping-particle":"","family":"Chauhan","given":"Vivek","non-dropping-particle":"","parse-names":false,"suffix":""},{"dropping-particle":"","family":"Chaudhar","given":"Sapna","non-dropping-particle":"","parse-names":false,"suffix":""},{"dropping-particle":"","family":"Kaushik","given":"Anu","non-dropping-particle":"","parse-names":false,"suffix":""}],"container-title":"International Research Journal of Pharmacy","id":"ITEM-1","issue":"3","issued":{"date-parts":[["2021"]]},"page":"14-21","title":"a Review on Instrumentation and Validation Method of Uv-Visible Spectroscopy and Hplc for the Analysis of Drugs","type":"article-journal","volume":"12"},"uris":["http://www.mendeley.com/documents/?uuid=4778e624-2bd4-4c26-8f38-d2a998a6766d"]}],"mendeley":{"formattedCitation":"(7)","plainTextFormattedCitation":"(7)","previouslyFormattedCitation":"(6)"},"properties":{"noteIndex":0},"schema":"https://github.com/citation-style-language/schema/raw/master/csl-citation.json"}</w:instrText>
      </w:r>
      <w:r w:rsidR="007C403C">
        <w:rPr>
          <w:rFonts w:ascii="Times New Roman" w:hAnsi="Times New Roman" w:cs="Times New Roman"/>
        </w:rPr>
        <w:fldChar w:fldCharType="separate"/>
      </w:r>
      <w:r w:rsidR="00F60BFF" w:rsidRPr="00F60BFF">
        <w:rPr>
          <w:rFonts w:ascii="Times New Roman" w:hAnsi="Times New Roman" w:cs="Times New Roman"/>
          <w:noProof/>
        </w:rPr>
        <w:t>(7)</w:t>
      </w:r>
      <w:r w:rsidR="007C403C">
        <w:rPr>
          <w:rFonts w:ascii="Times New Roman" w:hAnsi="Times New Roman" w:cs="Times New Roman"/>
        </w:rPr>
        <w:fldChar w:fldCharType="end"/>
      </w:r>
    </w:p>
    <w:p w14:paraId="31C7A341" w14:textId="3A9A06A0" w:rsidR="00C70CF9" w:rsidRPr="00C70CF9" w:rsidRDefault="00C70CF9" w:rsidP="006650A1">
      <w:pPr>
        <w:jc w:val="center"/>
        <w:rPr>
          <w:rFonts w:ascii="Times New Roman" w:hAnsi="Times New Roman" w:cs="Times New Roman"/>
          <w:b/>
          <w:bCs/>
        </w:rPr>
      </w:pPr>
      <w:r w:rsidRPr="00C70CF9">
        <w:rPr>
          <w:rFonts w:ascii="Times New Roman" w:hAnsi="Times New Roman" w:cs="Times New Roman"/>
          <w:b/>
          <w:bCs/>
        </w:rPr>
        <w:t>Table no</w:t>
      </w:r>
      <w:r w:rsidR="002003CB">
        <w:rPr>
          <w:rFonts w:ascii="Times New Roman" w:hAnsi="Times New Roman" w:cs="Times New Roman"/>
          <w:b/>
          <w:bCs/>
        </w:rPr>
        <w:t>.1</w:t>
      </w:r>
      <w:r w:rsidRPr="00C70CF9">
        <w:rPr>
          <w:rFonts w:ascii="Times New Roman" w:hAnsi="Times New Roman" w:cs="Times New Roman"/>
          <w:b/>
          <w:bCs/>
        </w:rPr>
        <w:t xml:space="preserve"> Analytical method development using UV</w:t>
      </w:r>
      <w:r w:rsidR="00E0775E">
        <w:rPr>
          <w:rFonts w:ascii="Times New Roman" w:hAnsi="Times New Roman" w:cs="Times New Roman"/>
          <w:b/>
          <w:bCs/>
        </w:rPr>
        <w:t xml:space="preserve"> - </w:t>
      </w:r>
      <w:r w:rsidRPr="00C70CF9">
        <w:rPr>
          <w:rFonts w:ascii="Times New Roman" w:hAnsi="Times New Roman" w:cs="Times New Roman"/>
          <w:b/>
          <w:bCs/>
        </w:rPr>
        <w:t>spectrophotometer</w:t>
      </w:r>
    </w:p>
    <w:tbl>
      <w:tblPr>
        <w:tblStyle w:val="TableGrid"/>
        <w:tblW w:w="9351" w:type="dxa"/>
        <w:tblLayout w:type="fixed"/>
        <w:tblLook w:val="04A0" w:firstRow="1" w:lastRow="0" w:firstColumn="1" w:lastColumn="0" w:noHBand="0" w:noVBand="1"/>
      </w:tblPr>
      <w:tblGrid>
        <w:gridCol w:w="1075"/>
        <w:gridCol w:w="1260"/>
        <w:gridCol w:w="2160"/>
        <w:gridCol w:w="1890"/>
        <w:gridCol w:w="1548"/>
        <w:gridCol w:w="1418"/>
      </w:tblGrid>
      <w:tr w:rsidR="00C70CF9" w:rsidRPr="00C70CF9" w14:paraId="0E85C4C9" w14:textId="77777777" w:rsidTr="00C847BF">
        <w:tc>
          <w:tcPr>
            <w:tcW w:w="1075" w:type="dxa"/>
            <w:tcBorders>
              <w:top w:val="single" w:sz="4" w:space="0" w:color="auto"/>
              <w:left w:val="single" w:sz="4" w:space="0" w:color="auto"/>
              <w:bottom w:val="single" w:sz="4" w:space="0" w:color="auto"/>
              <w:right w:val="single" w:sz="4" w:space="0" w:color="auto"/>
            </w:tcBorders>
            <w:hideMark/>
          </w:tcPr>
          <w:p w14:paraId="52CEB8B9" w14:textId="77777777" w:rsidR="00C70CF9" w:rsidRPr="00C70CF9" w:rsidRDefault="00C70CF9" w:rsidP="00C847BF">
            <w:pPr>
              <w:spacing w:after="160" w:line="278" w:lineRule="auto"/>
              <w:rPr>
                <w:rFonts w:ascii="Times New Roman" w:hAnsi="Times New Roman" w:cs="Times New Roman"/>
                <w:b/>
                <w:bCs/>
              </w:rPr>
            </w:pPr>
            <w:r w:rsidRPr="00C70CF9">
              <w:rPr>
                <w:rFonts w:ascii="Times New Roman" w:hAnsi="Times New Roman" w:cs="Times New Roman"/>
                <w:b/>
                <w:bCs/>
              </w:rPr>
              <w:t>S. No.</w:t>
            </w:r>
          </w:p>
        </w:tc>
        <w:tc>
          <w:tcPr>
            <w:tcW w:w="1260" w:type="dxa"/>
            <w:tcBorders>
              <w:top w:val="single" w:sz="4" w:space="0" w:color="auto"/>
              <w:left w:val="single" w:sz="4" w:space="0" w:color="auto"/>
              <w:bottom w:val="single" w:sz="4" w:space="0" w:color="auto"/>
              <w:right w:val="single" w:sz="4" w:space="0" w:color="auto"/>
            </w:tcBorders>
            <w:hideMark/>
          </w:tcPr>
          <w:p w14:paraId="5F916F51" w14:textId="77777777" w:rsidR="00C70CF9" w:rsidRPr="00C70CF9" w:rsidRDefault="00C70CF9" w:rsidP="00C847BF">
            <w:pPr>
              <w:spacing w:after="160" w:line="278" w:lineRule="auto"/>
              <w:rPr>
                <w:rFonts w:ascii="Times New Roman" w:hAnsi="Times New Roman" w:cs="Times New Roman"/>
                <w:b/>
                <w:bCs/>
              </w:rPr>
            </w:pPr>
            <w:r w:rsidRPr="00C70CF9">
              <w:rPr>
                <w:rFonts w:ascii="Times New Roman" w:hAnsi="Times New Roman" w:cs="Times New Roman"/>
                <w:b/>
                <w:bCs/>
              </w:rPr>
              <w:t>Sample / Dosage form</w:t>
            </w:r>
          </w:p>
        </w:tc>
        <w:tc>
          <w:tcPr>
            <w:tcW w:w="2160" w:type="dxa"/>
            <w:tcBorders>
              <w:top w:val="single" w:sz="4" w:space="0" w:color="auto"/>
              <w:left w:val="single" w:sz="4" w:space="0" w:color="auto"/>
              <w:bottom w:val="single" w:sz="4" w:space="0" w:color="auto"/>
              <w:right w:val="single" w:sz="4" w:space="0" w:color="auto"/>
            </w:tcBorders>
            <w:hideMark/>
          </w:tcPr>
          <w:p w14:paraId="696855A8" w14:textId="77777777" w:rsidR="00C70CF9" w:rsidRPr="00C70CF9" w:rsidRDefault="00C70CF9" w:rsidP="00C847BF">
            <w:pPr>
              <w:spacing w:after="160" w:line="278" w:lineRule="auto"/>
              <w:rPr>
                <w:rFonts w:ascii="Times New Roman" w:hAnsi="Times New Roman" w:cs="Times New Roman"/>
                <w:b/>
                <w:bCs/>
              </w:rPr>
            </w:pPr>
            <w:r w:rsidRPr="00C70CF9">
              <w:rPr>
                <w:rFonts w:ascii="Times New Roman" w:hAnsi="Times New Roman" w:cs="Times New Roman"/>
                <w:b/>
                <w:bCs/>
              </w:rPr>
              <w:t>Method / Instrument model</w:t>
            </w:r>
          </w:p>
        </w:tc>
        <w:tc>
          <w:tcPr>
            <w:tcW w:w="1890" w:type="dxa"/>
            <w:tcBorders>
              <w:top w:val="single" w:sz="4" w:space="0" w:color="auto"/>
              <w:left w:val="single" w:sz="4" w:space="0" w:color="auto"/>
              <w:bottom w:val="single" w:sz="4" w:space="0" w:color="auto"/>
              <w:right w:val="single" w:sz="4" w:space="0" w:color="auto"/>
            </w:tcBorders>
            <w:hideMark/>
          </w:tcPr>
          <w:p w14:paraId="62AB0910" w14:textId="77777777" w:rsidR="00C70CF9" w:rsidRPr="00C70CF9" w:rsidRDefault="00C70CF9" w:rsidP="00C847BF">
            <w:pPr>
              <w:spacing w:after="160" w:line="278" w:lineRule="auto"/>
              <w:rPr>
                <w:rFonts w:ascii="Times New Roman" w:hAnsi="Times New Roman" w:cs="Times New Roman"/>
                <w:b/>
                <w:bCs/>
              </w:rPr>
            </w:pPr>
            <w:r w:rsidRPr="00C70CF9">
              <w:rPr>
                <w:rFonts w:ascii="Times New Roman" w:hAnsi="Times New Roman" w:cs="Times New Roman"/>
                <w:b/>
                <w:bCs/>
              </w:rPr>
              <w:t>Solvent / Solution</w:t>
            </w:r>
          </w:p>
        </w:tc>
        <w:tc>
          <w:tcPr>
            <w:tcW w:w="1548" w:type="dxa"/>
            <w:tcBorders>
              <w:top w:val="single" w:sz="4" w:space="0" w:color="auto"/>
              <w:left w:val="single" w:sz="4" w:space="0" w:color="auto"/>
              <w:bottom w:val="single" w:sz="4" w:space="0" w:color="auto"/>
              <w:right w:val="single" w:sz="4" w:space="0" w:color="auto"/>
            </w:tcBorders>
            <w:hideMark/>
          </w:tcPr>
          <w:p w14:paraId="56878E64" w14:textId="6F26AAA4" w:rsidR="00C847BF" w:rsidRPr="00C70CF9" w:rsidRDefault="00C70CF9" w:rsidP="00C847BF">
            <w:pPr>
              <w:spacing w:after="160" w:line="278" w:lineRule="auto"/>
              <w:rPr>
                <w:rFonts w:ascii="Times New Roman" w:hAnsi="Times New Roman" w:cs="Times New Roman"/>
                <w:b/>
                <w:bCs/>
              </w:rPr>
            </w:pPr>
            <w:r w:rsidRPr="00C70CF9">
              <w:rPr>
                <w:rFonts w:ascii="Times New Roman" w:hAnsi="Times New Roman" w:cs="Times New Roman"/>
                <w:b/>
                <w:bCs/>
              </w:rPr>
              <w:t>Wavelength</w:t>
            </w:r>
            <w:r w:rsidR="002C467C">
              <w:rPr>
                <w:rFonts w:ascii="Times New Roman" w:hAnsi="Times New Roman" w:cs="Times New Roman"/>
                <w:b/>
                <w:bCs/>
              </w:rPr>
              <w:t xml:space="preserve"> (nm)</w:t>
            </w:r>
          </w:p>
        </w:tc>
        <w:tc>
          <w:tcPr>
            <w:tcW w:w="1418" w:type="dxa"/>
            <w:tcBorders>
              <w:top w:val="single" w:sz="4" w:space="0" w:color="auto"/>
              <w:left w:val="single" w:sz="4" w:space="0" w:color="auto"/>
              <w:bottom w:val="single" w:sz="4" w:space="0" w:color="auto"/>
              <w:right w:val="single" w:sz="4" w:space="0" w:color="auto"/>
            </w:tcBorders>
            <w:hideMark/>
          </w:tcPr>
          <w:p w14:paraId="296E7B87" w14:textId="77777777" w:rsidR="00C70CF9" w:rsidRPr="00C70CF9" w:rsidRDefault="00C70CF9" w:rsidP="00C847BF">
            <w:pPr>
              <w:spacing w:after="160" w:line="278" w:lineRule="auto"/>
              <w:rPr>
                <w:rFonts w:ascii="Times New Roman" w:hAnsi="Times New Roman" w:cs="Times New Roman"/>
                <w:b/>
                <w:bCs/>
              </w:rPr>
            </w:pPr>
            <w:r w:rsidRPr="00C70CF9">
              <w:rPr>
                <w:rFonts w:ascii="Times New Roman" w:hAnsi="Times New Roman" w:cs="Times New Roman"/>
                <w:b/>
                <w:bCs/>
              </w:rPr>
              <w:t>References</w:t>
            </w:r>
          </w:p>
        </w:tc>
      </w:tr>
      <w:tr w:rsidR="00C847BF" w:rsidRPr="00C70CF9" w14:paraId="24EA463A" w14:textId="77777777" w:rsidTr="00C847BF">
        <w:tc>
          <w:tcPr>
            <w:tcW w:w="1075" w:type="dxa"/>
            <w:tcBorders>
              <w:top w:val="single" w:sz="4" w:space="0" w:color="auto"/>
              <w:left w:val="single" w:sz="4" w:space="0" w:color="auto"/>
              <w:bottom w:val="single" w:sz="4" w:space="0" w:color="auto"/>
              <w:right w:val="single" w:sz="4" w:space="0" w:color="auto"/>
            </w:tcBorders>
          </w:tcPr>
          <w:p w14:paraId="49A345BC" w14:textId="3291EAA1" w:rsidR="00C847BF" w:rsidRPr="00C70CF9" w:rsidRDefault="002C467C" w:rsidP="00C70CF9">
            <w:pPr>
              <w:jc w:val="both"/>
              <w:rPr>
                <w:rFonts w:ascii="Times New Roman" w:hAnsi="Times New Roman" w:cs="Times New Roman"/>
                <w:b/>
                <w:bCs/>
              </w:rPr>
            </w:pPr>
            <w:r>
              <w:rPr>
                <w:rFonts w:ascii="Times New Roman" w:hAnsi="Times New Roman" w:cs="Times New Roman"/>
                <w:b/>
                <w:bCs/>
              </w:rPr>
              <w:t>1.</w:t>
            </w:r>
          </w:p>
        </w:tc>
        <w:tc>
          <w:tcPr>
            <w:tcW w:w="1260" w:type="dxa"/>
            <w:tcBorders>
              <w:top w:val="single" w:sz="4" w:space="0" w:color="auto"/>
              <w:left w:val="single" w:sz="4" w:space="0" w:color="auto"/>
              <w:bottom w:val="single" w:sz="4" w:space="0" w:color="auto"/>
              <w:right w:val="single" w:sz="4" w:space="0" w:color="auto"/>
            </w:tcBorders>
          </w:tcPr>
          <w:p w14:paraId="17B70CE0" w14:textId="67EA7676" w:rsidR="00C847BF" w:rsidRPr="002C467C" w:rsidRDefault="00780E76" w:rsidP="00C70CF9">
            <w:pPr>
              <w:jc w:val="both"/>
              <w:rPr>
                <w:rFonts w:ascii="Times New Roman" w:hAnsi="Times New Roman" w:cs="Times New Roman"/>
              </w:rPr>
            </w:pPr>
            <w:r>
              <w:rPr>
                <w:rFonts w:ascii="Times New Roman" w:hAnsi="Times New Roman" w:cs="Times New Roman"/>
              </w:rPr>
              <w:t>Tablet</w:t>
            </w:r>
          </w:p>
        </w:tc>
        <w:tc>
          <w:tcPr>
            <w:tcW w:w="2160" w:type="dxa"/>
            <w:tcBorders>
              <w:top w:val="single" w:sz="4" w:space="0" w:color="auto"/>
              <w:left w:val="single" w:sz="4" w:space="0" w:color="auto"/>
              <w:bottom w:val="single" w:sz="4" w:space="0" w:color="auto"/>
              <w:right w:val="single" w:sz="4" w:space="0" w:color="auto"/>
            </w:tcBorders>
          </w:tcPr>
          <w:p w14:paraId="2C2217A6" w14:textId="3DA75100" w:rsidR="00797621" w:rsidRPr="00780E76" w:rsidRDefault="00797621" w:rsidP="00797621">
            <w:pPr>
              <w:rPr>
                <w:rFonts w:ascii="Times New Roman" w:hAnsi="Times New Roman" w:cs="Times New Roman"/>
              </w:rPr>
            </w:pPr>
            <w:r w:rsidRPr="00780E76">
              <w:rPr>
                <w:rFonts w:ascii="Times New Roman" w:hAnsi="Times New Roman" w:cs="Times New Roman"/>
              </w:rPr>
              <w:t>UV-Visible double beam spectrophotometer by Shimadzu Corporation (Japan),</w:t>
            </w:r>
          </w:p>
          <w:p w14:paraId="64759D1A" w14:textId="32F1F839" w:rsidR="00C847BF" w:rsidRPr="00780E76" w:rsidRDefault="00797621" w:rsidP="00797621">
            <w:pPr>
              <w:rPr>
                <w:rFonts w:ascii="Times New Roman" w:hAnsi="Times New Roman" w:cs="Times New Roman"/>
              </w:rPr>
            </w:pPr>
            <w:r w:rsidRPr="00780E76">
              <w:rPr>
                <w:rFonts w:ascii="Times New Roman" w:hAnsi="Times New Roman" w:cs="Times New Roman"/>
              </w:rPr>
              <w:t>Model UV-1800</w:t>
            </w:r>
          </w:p>
        </w:tc>
        <w:tc>
          <w:tcPr>
            <w:tcW w:w="1890" w:type="dxa"/>
            <w:tcBorders>
              <w:top w:val="single" w:sz="4" w:space="0" w:color="auto"/>
              <w:left w:val="single" w:sz="4" w:space="0" w:color="auto"/>
              <w:bottom w:val="single" w:sz="4" w:space="0" w:color="auto"/>
              <w:right w:val="single" w:sz="4" w:space="0" w:color="auto"/>
            </w:tcBorders>
          </w:tcPr>
          <w:p w14:paraId="71702589" w14:textId="77777777" w:rsidR="00ED3909" w:rsidRPr="00780E76" w:rsidRDefault="00ED3909" w:rsidP="00ED3909">
            <w:pPr>
              <w:jc w:val="both"/>
              <w:rPr>
                <w:rFonts w:ascii="Times New Roman" w:hAnsi="Times New Roman" w:cs="Times New Roman"/>
              </w:rPr>
            </w:pPr>
            <w:r w:rsidRPr="00780E76">
              <w:rPr>
                <w:rFonts w:ascii="Times New Roman" w:hAnsi="Times New Roman" w:cs="Times New Roman"/>
              </w:rPr>
              <w:t>Methanol: Water</w:t>
            </w:r>
          </w:p>
          <w:p w14:paraId="0F18E356" w14:textId="765CEBEE" w:rsidR="00C847BF" w:rsidRPr="00780E76" w:rsidRDefault="00ED3909" w:rsidP="00ED3909">
            <w:pPr>
              <w:jc w:val="both"/>
              <w:rPr>
                <w:rFonts w:ascii="Times New Roman" w:hAnsi="Times New Roman" w:cs="Times New Roman"/>
              </w:rPr>
            </w:pPr>
            <w:r w:rsidRPr="00780E76">
              <w:rPr>
                <w:rFonts w:ascii="Times New Roman" w:hAnsi="Times New Roman" w:cs="Times New Roman"/>
              </w:rPr>
              <w:t>(60:40)</w:t>
            </w:r>
          </w:p>
        </w:tc>
        <w:tc>
          <w:tcPr>
            <w:tcW w:w="1548" w:type="dxa"/>
            <w:tcBorders>
              <w:top w:val="single" w:sz="4" w:space="0" w:color="auto"/>
              <w:left w:val="single" w:sz="4" w:space="0" w:color="auto"/>
              <w:bottom w:val="single" w:sz="4" w:space="0" w:color="auto"/>
              <w:right w:val="single" w:sz="4" w:space="0" w:color="auto"/>
            </w:tcBorders>
          </w:tcPr>
          <w:p w14:paraId="48D61B81" w14:textId="16904760" w:rsidR="00C847BF" w:rsidRPr="00780E76" w:rsidRDefault="007A5CB8" w:rsidP="00C70CF9">
            <w:pPr>
              <w:jc w:val="both"/>
              <w:rPr>
                <w:rFonts w:ascii="Times New Roman" w:hAnsi="Times New Roman" w:cs="Times New Roman"/>
              </w:rPr>
            </w:pPr>
            <w:r w:rsidRPr="00780E76">
              <w:rPr>
                <w:rFonts w:ascii="Times New Roman" w:hAnsi="Times New Roman" w:cs="Times New Roman"/>
              </w:rPr>
              <w:t>280</w:t>
            </w:r>
          </w:p>
        </w:tc>
        <w:tc>
          <w:tcPr>
            <w:tcW w:w="1418" w:type="dxa"/>
            <w:tcBorders>
              <w:top w:val="single" w:sz="4" w:space="0" w:color="auto"/>
              <w:left w:val="single" w:sz="4" w:space="0" w:color="auto"/>
              <w:bottom w:val="single" w:sz="4" w:space="0" w:color="auto"/>
              <w:right w:val="single" w:sz="4" w:space="0" w:color="auto"/>
            </w:tcBorders>
          </w:tcPr>
          <w:p w14:paraId="58EA05B8" w14:textId="76C5E4BB" w:rsidR="00C847BF" w:rsidRPr="00780E76" w:rsidRDefault="009B3CD1" w:rsidP="00C70CF9">
            <w:pPr>
              <w:jc w:val="both"/>
              <w:rPr>
                <w:rFonts w:ascii="Times New Roman" w:hAnsi="Times New Roman" w:cs="Times New Roman"/>
              </w:rPr>
            </w:pPr>
            <w:r>
              <w:rPr>
                <w:rFonts w:ascii="Times New Roman" w:hAnsi="Times New Roman" w:cs="Times New Roman"/>
              </w:rPr>
              <w:fldChar w:fldCharType="begin" w:fldLock="1"/>
            </w:r>
            <w:r w:rsidR="00F60BFF">
              <w:rPr>
                <w:rFonts w:ascii="Times New Roman" w:hAnsi="Times New Roman" w:cs="Times New Roman"/>
              </w:rPr>
              <w:instrText>ADDIN CSL_CITATION {"citationItems":[{"id":"ITEM-1","itemData":{"ISSN":"09744304","abstract":"A simple, novel, sensitive, precise and specific validated Spectrophotometric method was developed for simultaneous determination of Paracetamol and Etodolac in synthetic mixture and its dosage form. Methanol: Water (60:40) was selected as a common solvent for estimation of Paracetamol and Etodolac with λmax at 247 nm and 280 nm respectively in methanol: water (60:40 v/v). Derivative method was selected for the estimation of both the drug simultaneously. The linearity was obtained in the concentration ranges of 5-25 μg/ml for Paracetamol and 2-18 μg/ml for Etodolac. The Zero Crossing Point (ZCP) of Paracetamol was 219. 27 nm and Etodolac was 224. 28 nm. The correlation coefficient was found to be 0. 9994 and 0. 9983 for Paracetamol and Etodolac respectively. The detection limit and quantification limit were found to be 0. 34 and 1. 02 μg/ml for Paracetamol and 0. 37 and 1. 11 μg/ml for Etodolac respectively. The method was validated as per the International Conference on Harmonization (ICH) guidelines.","author":[{"dropping-particle":"","family":"Jadav Alpa","given":"V.","non-dropping-particle":"","parse-names":false,"suffix":""},{"dropping-particle":"","family":"Gohel Bhavika","given":"A.","non-dropping-particle":"","parse-names":false,"suffix":""},{"dropping-particle":"","family":"Sondagar Mital","given":"M.","non-dropping-particle":"","parse-names":false,"suffix":""},{"dropping-particle":"","family":"Patel Bhavna","given":"A.","non-dropping-particle":"","parse-names":false,"suffix":""},{"dropping-particle":"","family":"Parmar Shraddha","given":"J.","non-dropping-particle":"","parse-names":false,"suffix":""}],"container-title":"International Journal of PharmTech Research","id":"ITEM-1","issue":"3","issued":{"date-parts":[["2013"]]},"page":"1155-1160","title":"Method development and validation for the simultaneous estimation of paracetamol and etodolac by Derivative UV spectroscopic method","type":"article-journal","volume":"5"},"uris":["http://www.mendeley.com/documents/?uuid=3c83a146-8338-4937-8777-0ae08c75290f"]}],"mendeley":{"formattedCitation":"(8)","plainTextFormattedCitation":"(8)","previouslyFormattedCitation":"(7)"},"properties":{"noteIndex":0},"schema":"https://github.com/citation-style-language/schema/raw/master/csl-citation.json"}</w:instrText>
            </w:r>
            <w:r>
              <w:rPr>
                <w:rFonts w:ascii="Times New Roman" w:hAnsi="Times New Roman" w:cs="Times New Roman"/>
              </w:rPr>
              <w:fldChar w:fldCharType="separate"/>
            </w:r>
            <w:r w:rsidR="00F60BFF" w:rsidRPr="00F60BFF">
              <w:rPr>
                <w:rFonts w:ascii="Times New Roman" w:hAnsi="Times New Roman" w:cs="Times New Roman"/>
                <w:noProof/>
              </w:rPr>
              <w:t>(8)</w:t>
            </w:r>
            <w:r>
              <w:rPr>
                <w:rFonts w:ascii="Times New Roman" w:hAnsi="Times New Roman" w:cs="Times New Roman"/>
              </w:rPr>
              <w:fldChar w:fldCharType="end"/>
            </w:r>
          </w:p>
        </w:tc>
      </w:tr>
      <w:tr w:rsidR="00C847BF" w:rsidRPr="00C70CF9" w14:paraId="5EB56576" w14:textId="77777777" w:rsidTr="00C847BF">
        <w:tc>
          <w:tcPr>
            <w:tcW w:w="1075" w:type="dxa"/>
            <w:tcBorders>
              <w:top w:val="single" w:sz="4" w:space="0" w:color="auto"/>
              <w:left w:val="single" w:sz="4" w:space="0" w:color="auto"/>
              <w:bottom w:val="single" w:sz="4" w:space="0" w:color="auto"/>
              <w:right w:val="single" w:sz="4" w:space="0" w:color="auto"/>
            </w:tcBorders>
          </w:tcPr>
          <w:p w14:paraId="12CC8023" w14:textId="763C739C" w:rsidR="00C847BF" w:rsidRPr="00C70CF9" w:rsidRDefault="002C467C" w:rsidP="00C70CF9">
            <w:pPr>
              <w:jc w:val="both"/>
              <w:rPr>
                <w:rFonts w:ascii="Times New Roman" w:hAnsi="Times New Roman" w:cs="Times New Roman"/>
                <w:b/>
                <w:bCs/>
              </w:rPr>
            </w:pPr>
            <w:r>
              <w:rPr>
                <w:rFonts w:ascii="Times New Roman" w:hAnsi="Times New Roman" w:cs="Times New Roman"/>
                <w:b/>
                <w:bCs/>
              </w:rPr>
              <w:t>2.</w:t>
            </w:r>
          </w:p>
        </w:tc>
        <w:tc>
          <w:tcPr>
            <w:tcW w:w="1260" w:type="dxa"/>
            <w:tcBorders>
              <w:top w:val="single" w:sz="4" w:space="0" w:color="auto"/>
              <w:left w:val="single" w:sz="4" w:space="0" w:color="auto"/>
              <w:bottom w:val="single" w:sz="4" w:space="0" w:color="auto"/>
              <w:right w:val="single" w:sz="4" w:space="0" w:color="auto"/>
            </w:tcBorders>
          </w:tcPr>
          <w:p w14:paraId="4A5C721E" w14:textId="5DC46196" w:rsidR="00C847BF" w:rsidRPr="00633636" w:rsidRDefault="006E4720" w:rsidP="00C70CF9">
            <w:pPr>
              <w:jc w:val="both"/>
              <w:rPr>
                <w:rFonts w:ascii="Times New Roman" w:hAnsi="Times New Roman" w:cs="Times New Roman"/>
              </w:rPr>
            </w:pPr>
            <w:r w:rsidRPr="00633636">
              <w:rPr>
                <w:rFonts w:ascii="Times New Roman" w:hAnsi="Times New Roman" w:cs="Times New Roman"/>
              </w:rPr>
              <w:t>Tablet and bulk</w:t>
            </w:r>
          </w:p>
        </w:tc>
        <w:tc>
          <w:tcPr>
            <w:tcW w:w="2160" w:type="dxa"/>
            <w:tcBorders>
              <w:top w:val="single" w:sz="4" w:space="0" w:color="auto"/>
              <w:left w:val="single" w:sz="4" w:space="0" w:color="auto"/>
              <w:bottom w:val="single" w:sz="4" w:space="0" w:color="auto"/>
              <w:right w:val="single" w:sz="4" w:space="0" w:color="auto"/>
            </w:tcBorders>
          </w:tcPr>
          <w:p w14:paraId="4A19E313" w14:textId="77777777" w:rsidR="0034500F" w:rsidRPr="00633636" w:rsidRDefault="0034500F" w:rsidP="0034500F">
            <w:pPr>
              <w:jc w:val="both"/>
              <w:rPr>
                <w:rFonts w:ascii="Times New Roman" w:hAnsi="Times New Roman" w:cs="Times New Roman"/>
              </w:rPr>
            </w:pPr>
            <w:proofErr w:type="spellStart"/>
            <w:r w:rsidRPr="00633636">
              <w:rPr>
                <w:rFonts w:ascii="Times New Roman" w:hAnsi="Times New Roman" w:cs="Times New Roman"/>
              </w:rPr>
              <w:t>Thermospectronic</w:t>
            </w:r>
            <w:proofErr w:type="spellEnd"/>
            <w:r w:rsidRPr="00633636">
              <w:rPr>
                <w:rFonts w:ascii="Times New Roman" w:hAnsi="Times New Roman" w:cs="Times New Roman"/>
              </w:rPr>
              <w:t xml:space="preserve"> double-beam UV </w:t>
            </w:r>
          </w:p>
          <w:p w14:paraId="5792B39A" w14:textId="5E292339" w:rsidR="00C847BF" w:rsidRPr="00633636" w:rsidRDefault="0034500F" w:rsidP="0034500F">
            <w:pPr>
              <w:jc w:val="both"/>
              <w:rPr>
                <w:rFonts w:ascii="Times New Roman" w:hAnsi="Times New Roman" w:cs="Times New Roman"/>
              </w:rPr>
            </w:pPr>
            <w:r w:rsidRPr="00633636">
              <w:rPr>
                <w:rFonts w:ascii="Times New Roman" w:hAnsi="Times New Roman" w:cs="Times New Roman"/>
              </w:rPr>
              <w:t>spectrophotometer (</w:t>
            </w:r>
            <w:proofErr w:type="spellStart"/>
            <w:r w:rsidRPr="00633636">
              <w:rPr>
                <w:rFonts w:ascii="Times New Roman" w:hAnsi="Times New Roman" w:cs="Times New Roman"/>
              </w:rPr>
              <w:t>HEλIOS</w:t>
            </w:r>
            <w:proofErr w:type="spellEnd"/>
            <w:r w:rsidRPr="00633636">
              <w:rPr>
                <w:rFonts w:ascii="Times New Roman" w:hAnsi="Times New Roman" w:cs="Times New Roman"/>
              </w:rPr>
              <w:t>β)</w:t>
            </w:r>
          </w:p>
        </w:tc>
        <w:tc>
          <w:tcPr>
            <w:tcW w:w="1890" w:type="dxa"/>
            <w:tcBorders>
              <w:top w:val="single" w:sz="4" w:space="0" w:color="auto"/>
              <w:left w:val="single" w:sz="4" w:space="0" w:color="auto"/>
              <w:bottom w:val="single" w:sz="4" w:space="0" w:color="auto"/>
              <w:right w:val="single" w:sz="4" w:space="0" w:color="auto"/>
            </w:tcBorders>
          </w:tcPr>
          <w:p w14:paraId="3200F875" w14:textId="254B89D1" w:rsidR="00C847BF" w:rsidRPr="00633636" w:rsidRDefault="00633636" w:rsidP="00C70CF9">
            <w:pPr>
              <w:jc w:val="both"/>
              <w:rPr>
                <w:rFonts w:ascii="Times New Roman" w:hAnsi="Times New Roman" w:cs="Times New Roman"/>
              </w:rPr>
            </w:pPr>
            <w:r w:rsidRPr="00633636">
              <w:rPr>
                <w:rFonts w:ascii="Times New Roman" w:hAnsi="Times New Roman" w:cs="Times New Roman"/>
              </w:rPr>
              <w:t>Methanol</w:t>
            </w:r>
          </w:p>
        </w:tc>
        <w:tc>
          <w:tcPr>
            <w:tcW w:w="1548" w:type="dxa"/>
            <w:tcBorders>
              <w:top w:val="single" w:sz="4" w:space="0" w:color="auto"/>
              <w:left w:val="single" w:sz="4" w:space="0" w:color="auto"/>
              <w:bottom w:val="single" w:sz="4" w:space="0" w:color="auto"/>
              <w:right w:val="single" w:sz="4" w:space="0" w:color="auto"/>
            </w:tcBorders>
          </w:tcPr>
          <w:p w14:paraId="6A486E5A" w14:textId="4F8726D6" w:rsidR="00C847BF" w:rsidRPr="00633636" w:rsidRDefault="005118DE" w:rsidP="00C70CF9">
            <w:pPr>
              <w:jc w:val="both"/>
              <w:rPr>
                <w:rFonts w:ascii="Times New Roman" w:hAnsi="Times New Roman" w:cs="Times New Roman"/>
              </w:rPr>
            </w:pPr>
            <w:r w:rsidRPr="00633636">
              <w:rPr>
                <w:rFonts w:ascii="Times New Roman" w:hAnsi="Times New Roman" w:cs="Times New Roman"/>
              </w:rPr>
              <w:t>277</w:t>
            </w:r>
          </w:p>
        </w:tc>
        <w:tc>
          <w:tcPr>
            <w:tcW w:w="1418" w:type="dxa"/>
            <w:tcBorders>
              <w:top w:val="single" w:sz="4" w:space="0" w:color="auto"/>
              <w:left w:val="single" w:sz="4" w:space="0" w:color="auto"/>
              <w:bottom w:val="single" w:sz="4" w:space="0" w:color="auto"/>
              <w:right w:val="single" w:sz="4" w:space="0" w:color="auto"/>
            </w:tcBorders>
          </w:tcPr>
          <w:p w14:paraId="77BE6854" w14:textId="0F045FE6" w:rsidR="00C847BF" w:rsidRPr="00633636" w:rsidRDefault="003C3FD1" w:rsidP="00C70CF9">
            <w:pPr>
              <w:jc w:val="both"/>
              <w:rPr>
                <w:rFonts w:ascii="Times New Roman" w:hAnsi="Times New Roman" w:cs="Times New Roman"/>
              </w:rPr>
            </w:pPr>
            <w:r>
              <w:rPr>
                <w:rFonts w:ascii="Times New Roman" w:hAnsi="Times New Roman" w:cs="Times New Roman"/>
              </w:rPr>
              <w:fldChar w:fldCharType="begin" w:fldLock="1"/>
            </w:r>
            <w:r w:rsidR="00F60BFF">
              <w:rPr>
                <w:rFonts w:ascii="Times New Roman" w:hAnsi="Times New Roman" w:cs="Times New Roman"/>
              </w:rPr>
              <w:instrText>ADDIN CSL_CITATION {"citationItems":[{"id":"ITEM-1","itemData":{"DOI":"10.13040/IJPSR.0975-8232.4(8).2927-32","author":[{"dropping-particle":"","family":"Pinar Demirci","given":"Insuyu","non-dropping-particle":"","parse-names":false,"suffix":""},{"dropping-particle":"","family":"Alptug","given":"Atila","non-dropping-particle":"","parse-names":false,"suffix":""},{"dropping-particle":"","family":"Yucel","given":"Kadioglu","non-dropping-particle":"","parse-names":false,"suffix":""},{"dropping-particle":"","family":"Atakan","given":"Turan","non-dropping-particle":"","parse-names":false,"suffix":""}],"container-title":"International Journal of Pharmaceutical Sciences and Research","id":"ITEM-1","issue":"8","issued":{"date-parts":[["2013"]]},"page":"2927-2932","title":"Quantitative determination of Etodolac by UV spectrophtometric method in bulk drug and commercial formulations","type":"article-journal","volume":"4"},"uris":["http://www.mendeley.com/documents/?uuid=f8875f46-9af7-49e4-bec5-a28c721e4228"]}],"mendeley":{"formattedCitation":"(9)","plainTextFormattedCitation":"(9)","previouslyFormattedCitation":"(8)"},"properties":{"noteIndex":0},"schema":"https://github.com/citation-style-language/schema/raw/master/csl-citation.json"}</w:instrText>
            </w:r>
            <w:r>
              <w:rPr>
                <w:rFonts w:ascii="Times New Roman" w:hAnsi="Times New Roman" w:cs="Times New Roman"/>
              </w:rPr>
              <w:fldChar w:fldCharType="separate"/>
            </w:r>
            <w:r w:rsidR="00F60BFF" w:rsidRPr="00F60BFF">
              <w:rPr>
                <w:rFonts w:ascii="Times New Roman" w:hAnsi="Times New Roman" w:cs="Times New Roman"/>
                <w:noProof/>
              </w:rPr>
              <w:t>(9)</w:t>
            </w:r>
            <w:r>
              <w:rPr>
                <w:rFonts w:ascii="Times New Roman" w:hAnsi="Times New Roman" w:cs="Times New Roman"/>
              </w:rPr>
              <w:fldChar w:fldCharType="end"/>
            </w:r>
            <w:r w:rsidR="00EC3E7A">
              <w:rPr>
                <w:rFonts w:ascii="Times New Roman" w:hAnsi="Times New Roman" w:cs="Times New Roman"/>
              </w:rPr>
              <w:t xml:space="preserve"> </w:t>
            </w:r>
          </w:p>
        </w:tc>
      </w:tr>
      <w:tr w:rsidR="00C847BF" w:rsidRPr="00C70CF9" w14:paraId="11B6CA3F" w14:textId="77777777" w:rsidTr="00C847BF">
        <w:tc>
          <w:tcPr>
            <w:tcW w:w="1075" w:type="dxa"/>
            <w:tcBorders>
              <w:top w:val="single" w:sz="4" w:space="0" w:color="auto"/>
              <w:left w:val="single" w:sz="4" w:space="0" w:color="auto"/>
              <w:bottom w:val="single" w:sz="4" w:space="0" w:color="auto"/>
              <w:right w:val="single" w:sz="4" w:space="0" w:color="auto"/>
            </w:tcBorders>
          </w:tcPr>
          <w:p w14:paraId="4006A8E1" w14:textId="2189A81F" w:rsidR="00C847BF" w:rsidRPr="00C70CF9" w:rsidRDefault="002C467C" w:rsidP="00C70CF9">
            <w:pPr>
              <w:jc w:val="both"/>
              <w:rPr>
                <w:rFonts w:ascii="Times New Roman" w:hAnsi="Times New Roman" w:cs="Times New Roman"/>
                <w:b/>
                <w:bCs/>
              </w:rPr>
            </w:pPr>
            <w:r>
              <w:rPr>
                <w:rFonts w:ascii="Times New Roman" w:hAnsi="Times New Roman" w:cs="Times New Roman"/>
                <w:b/>
                <w:bCs/>
              </w:rPr>
              <w:t>3.</w:t>
            </w:r>
          </w:p>
        </w:tc>
        <w:tc>
          <w:tcPr>
            <w:tcW w:w="1260" w:type="dxa"/>
            <w:tcBorders>
              <w:top w:val="single" w:sz="4" w:space="0" w:color="auto"/>
              <w:left w:val="single" w:sz="4" w:space="0" w:color="auto"/>
              <w:bottom w:val="single" w:sz="4" w:space="0" w:color="auto"/>
              <w:right w:val="single" w:sz="4" w:space="0" w:color="auto"/>
            </w:tcBorders>
          </w:tcPr>
          <w:p w14:paraId="5A899B00" w14:textId="55A75C64" w:rsidR="00C847BF" w:rsidRPr="00F8025B" w:rsidRDefault="00FA4723" w:rsidP="00C70CF9">
            <w:pPr>
              <w:jc w:val="both"/>
              <w:rPr>
                <w:rFonts w:ascii="Times New Roman" w:hAnsi="Times New Roman" w:cs="Times New Roman"/>
              </w:rPr>
            </w:pPr>
            <w:r w:rsidRPr="00F8025B">
              <w:rPr>
                <w:rFonts w:ascii="Times New Roman" w:hAnsi="Times New Roman" w:cs="Times New Roman"/>
              </w:rPr>
              <w:t>Bulk</w:t>
            </w:r>
          </w:p>
        </w:tc>
        <w:tc>
          <w:tcPr>
            <w:tcW w:w="2160" w:type="dxa"/>
            <w:tcBorders>
              <w:top w:val="single" w:sz="4" w:space="0" w:color="auto"/>
              <w:left w:val="single" w:sz="4" w:space="0" w:color="auto"/>
              <w:bottom w:val="single" w:sz="4" w:space="0" w:color="auto"/>
              <w:right w:val="single" w:sz="4" w:space="0" w:color="auto"/>
            </w:tcBorders>
          </w:tcPr>
          <w:p w14:paraId="13E707EB" w14:textId="77777777" w:rsidR="00FA4723" w:rsidRPr="00F8025B" w:rsidRDefault="00FA4723" w:rsidP="00FA4723">
            <w:pPr>
              <w:jc w:val="both"/>
              <w:rPr>
                <w:rFonts w:ascii="Times New Roman" w:hAnsi="Times New Roman" w:cs="Times New Roman"/>
              </w:rPr>
            </w:pPr>
            <w:proofErr w:type="spellStart"/>
            <w:r w:rsidRPr="00F8025B">
              <w:rPr>
                <w:rFonts w:ascii="Times New Roman" w:hAnsi="Times New Roman" w:cs="Times New Roman"/>
              </w:rPr>
              <w:t>Elico</w:t>
            </w:r>
            <w:proofErr w:type="spellEnd"/>
            <w:r w:rsidRPr="00F8025B">
              <w:rPr>
                <w:rFonts w:ascii="Times New Roman" w:hAnsi="Times New Roman" w:cs="Times New Roman"/>
              </w:rPr>
              <w:t xml:space="preserve"> SL-159, UV-Visible </w:t>
            </w:r>
          </w:p>
          <w:p w14:paraId="6C0C31FA" w14:textId="21278835" w:rsidR="00C847BF" w:rsidRPr="00F8025B" w:rsidRDefault="00FA4723" w:rsidP="00FA4723">
            <w:pPr>
              <w:jc w:val="both"/>
              <w:rPr>
                <w:rFonts w:ascii="Times New Roman" w:hAnsi="Times New Roman" w:cs="Times New Roman"/>
              </w:rPr>
            </w:pPr>
            <w:r w:rsidRPr="00F8025B">
              <w:rPr>
                <w:rFonts w:ascii="Times New Roman" w:hAnsi="Times New Roman" w:cs="Times New Roman"/>
              </w:rPr>
              <w:t>spectrophotometer</w:t>
            </w:r>
          </w:p>
        </w:tc>
        <w:tc>
          <w:tcPr>
            <w:tcW w:w="1890" w:type="dxa"/>
            <w:tcBorders>
              <w:top w:val="single" w:sz="4" w:space="0" w:color="auto"/>
              <w:left w:val="single" w:sz="4" w:space="0" w:color="auto"/>
              <w:bottom w:val="single" w:sz="4" w:space="0" w:color="auto"/>
              <w:right w:val="single" w:sz="4" w:space="0" w:color="auto"/>
            </w:tcBorders>
          </w:tcPr>
          <w:p w14:paraId="2AE64200" w14:textId="09EFF18D" w:rsidR="00C847BF" w:rsidRPr="00F8025B" w:rsidRDefault="00FE0F34" w:rsidP="00FE0F34">
            <w:pPr>
              <w:rPr>
                <w:rFonts w:ascii="Times New Roman" w:hAnsi="Times New Roman" w:cs="Times New Roman"/>
              </w:rPr>
            </w:pPr>
            <w:r>
              <w:rPr>
                <w:rFonts w:ascii="Times New Roman" w:hAnsi="Times New Roman" w:cs="Times New Roman"/>
              </w:rPr>
              <w:t>M</w:t>
            </w:r>
            <w:r w:rsidR="00CB658A" w:rsidRPr="00F8025B">
              <w:rPr>
                <w:rFonts w:ascii="Times New Roman" w:hAnsi="Times New Roman" w:cs="Times New Roman"/>
              </w:rPr>
              <w:t>ethanol and water (1:9V/V)</w:t>
            </w:r>
          </w:p>
        </w:tc>
        <w:tc>
          <w:tcPr>
            <w:tcW w:w="1548" w:type="dxa"/>
            <w:tcBorders>
              <w:top w:val="single" w:sz="4" w:space="0" w:color="auto"/>
              <w:left w:val="single" w:sz="4" w:space="0" w:color="auto"/>
              <w:bottom w:val="single" w:sz="4" w:space="0" w:color="auto"/>
              <w:right w:val="single" w:sz="4" w:space="0" w:color="auto"/>
            </w:tcBorders>
          </w:tcPr>
          <w:p w14:paraId="5E7ECF57" w14:textId="5A447D26" w:rsidR="00C847BF" w:rsidRPr="00F8025B" w:rsidRDefault="003A04C0" w:rsidP="00C70CF9">
            <w:pPr>
              <w:jc w:val="both"/>
              <w:rPr>
                <w:rFonts w:ascii="Times New Roman" w:hAnsi="Times New Roman" w:cs="Times New Roman"/>
              </w:rPr>
            </w:pPr>
            <w:r w:rsidRPr="00F8025B">
              <w:rPr>
                <w:rFonts w:ascii="Times New Roman" w:hAnsi="Times New Roman" w:cs="Times New Roman"/>
              </w:rPr>
              <w:t>279.5</w:t>
            </w:r>
          </w:p>
        </w:tc>
        <w:tc>
          <w:tcPr>
            <w:tcW w:w="1418" w:type="dxa"/>
            <w:tcBorders>
              <w:top w:val="single" w:sz="4" w:space="0" w:color="auto"/>
              <w:left w:val="single" w:sz="4" w:space="0" w:color="auto"/>
              <w:bottom w:val="single" w:sz="4" w:space="0" w:color="auto"/>
              <w:right w:val="single" w:sz="4" w:space="0" w:color="auto"/>
            </w:tcBorders>
          </w:tcPr>
          <w:p w14:paraId="41E53889" w14:textId="083C6D4B" w:rsidR="00C847BF" w:rsidRPr="00C70CF9" w:rsidRDefault="00F8025B" w:rsidP="00C70CF9">
            <w:pPr>
              <w:jc w:val="both"/>
              <w:rPr>
                <w:rFonts w:ascii="Times New Roman" w:hAnsi="Times New Roman" w:cs="Times New Roman"/>
                <w:b/>
                <w:bCs/>
              </w:rPr>
            </w:pPr>
            <w:r>
              <w:rPr>
                <w:rFonts w:ascii="Times New Roman" w:hAnsi="Times New Roman" w:cs="Times New Roman"/>
                <w:b/>
                <w:bCs/>
              </w:rPr>
              <w:fldChar w:fldCharType="begin" w:fldLock="1"/>
            </w:r>
            <w:r w:rsidR="00F60BFF">
              <w:rPr>
                <w:rFonts w:ascii="Times New Roman" w:hAnsi="Times New Roman" w:cs="Times New Roman"/>
                <w:b/>
                <w:bCs/>
              </w:rPr>
              <w:instrText>ADDIN CSL_CITATION {"citationItems":[{"id":"ITEM-1","itemData":{"DOI":"10.5958/0974-4150.2016.00056.0","ISSN":"0974-4169","author":[{"dropping-particle":"","family":"Kokane","given":"Prajakta A.","non-dropping-particle":"","parse-names":false,"suffix":""},{"dropping-particle":"","family":"Bhairav","given":"Bhushan A.","non-dropping-particle":"","parse-names":false,"suffix":""},{"dropping-particle":"","family":"Saudagar","given":"Ravindra B.","non-dropping-particle":"","parse-names":false,"suffix":""}],"container-title":"Asian Journal of Research in Chemistry","id":"ITEM-1","issue":"8","issued":{"date-parts":[["2016"]]},"page":"369","title":"UV Spectrophotometric Method Development and Validation of Benazepril Hydrochloride","type":"article-journal","volume":"9"},"uris":["http://www.mendeley.com/documents/?uuid=853f5de8-e9d8-44fc-82e7-24f0215162fa"]}],"mendeley":{"formattedCitation":"(10)","plainTextFormattedCitation":"(10)","previouslyFormattedCitation":"(9)"},"properties":{"noteIndex":0},"schema":"https://github.com/citation-style-language/schema/raw/master/csl-citation.json"}</w:instrText>
            </w:r>
            <w:r>
              <w:rPr>
                <w:rFonts w:ascii="Times New Roman" w:hAnsi="Times New Roman" w:cs="Times New Roman"/>
                <w:b/>
                <w:bCs/>
              </w:rPr>
              <w:fldChar w:fldCharType="separate"/>
            </w:r>
            <w:r w:rsidR="00F60BFF" w:rsidRPr="00F60BFF">
              <w:rPr>
                <w:rFonts w:ascii="Times New Roman" w:hAnsi="Times New Roman" w:cs="Times New Roman"/>
                <w:bCs/>
                <w:noProof/>
              </w:rPr>
              <w:t>(10)</w:t>
            </w:r>
            <w:r>
              <w:rPr>
                <w:rFonts w:ascii="Times New Roman" w:hAnsi="Times New Roman" w:cs="Times New Roman"/>
                <w:b/>
                <w:bCs/>
              </w:rPr>
              <w:fldChar w:fldCharType="end"/>
            </w:r>
          </w:p>
        </w:tc>
      </w:tr>
      <w:tr w:rsidR="00C847BF" w:rsidRPr="00C70CF9" w14:paraId="5B77F2C9" w14:textId="77777777" w:rsidTr="00C847BF">
        <w:tc>
          <w:tcPr>
            <w:tcW w:w="1075" w:type="dxa"/>
            <w:tcBorders>
              <w:top w:val="single" w:sz="4" w:space="0" w:color="auto"/>
              <w:left w:val="single" w:sz="4" w:space="0" w:color="auto"/>
              <w:bottom w:val="single" w:sz="4" w:space="0" w:color="auto"/>
              <w:right w:val="single" w:sz="4" w:space="0" w:color="auto"/>
            </w:tcBorders>
          </w:tcPr>
          <w:p w14:paraId="0B7F22D4" w14:textId="53609049" w:rsidR="00C847BF" w:rsidRPr="00C70CF9" w:rsidRDefault="002C467C" w:rsidP="00C70CF9">
            <w:pPr>
              <w:jc w:val="both"/>
              <w:rPr>
                <w:rFonts w:ascii="Times New Roman" w:hAnsi="Times New Roman" w:cs="Times New Roman"/>
                <w:b/>
                <w:bCs/>
              </w:rPr>
            </w:pPr>
            <w:r>
              <w:rPr>
                <w:rFonts w:ascii="Times New Roman" w:hAnsi="Times New Roman" w:cs="Times New Roman"/>
                <w:b/>
                <w:bCs/>
              </w:rPr>
              <w:t>4.</w:t>
            </w:r>
          </w:p>
        </w:tc>
        <w:tc>
          <w:tcPr>
            <w:tcW w:w="1260" w:type="dxa"/>
            <w:tcBorders>
              <w:top w:val="single" w:sz="4" w:space="0" w:color="auto"/>
              <w:left w:val="single" w:sz="4" w:space="0" w:color="auto"/>
              <w:bottom w:val="single" w:sz="4" w:space="0" w:color="auto"/>
              <w:right w:val="single" w:sz="4" w:space="0" w:color="auto"/>
            </w:tcBorders>
          </w:tcPr>
          <w:p w14:paraId="2767D664" w14:textId="2F6B9850" w:rsidR="00C847BF" w:rsidRPr="00787A5B" w:rsidRDefault="00787A5B" w:rsidP="00C70CF9">
            <w:pPr>
              <w:jc w:val="both"/>
              <w:rPr>
                <w:rFonts w:ascii="Times New Roman" w:hAnsi="Times New Roman" w:cs="Times New Roman"/>
              </w:rPr>
            </w:pPr>
            <w:r w:rsidRPr="00787A5B">
              <w:rPr>
                <w:rFonts w:ascii="Times New Roman" w:hAnsi="Times New Roman" w:cs="Times New Roman"/>
              </w:rPr>
              <w:t>Tablet</w:t>
            </w:r>
          </w:p>
        </w:tc>
        <w:tc>
          <w:tcPr>
            <w:tcW w:w="2160" w:type="dxa"/>
            <w:tcBorders>
              <w:top w:val="single" w:sz="4" w:space="0" w:color="auto"/>
              <w:left w:val="single" w:sz="4" w:space="0" w:color="auto"/>
              <w:bottom w:val="single" w:sz="4" w:space="0" w:color="auto"/>
              <w:right w:val="single" w:sz="4" w:space="0" w:color="auto"/>
            </w:tcBorders>
          </w:tcPr>
          <w:p w14:paraId="50D33BD5" w14:textId="636D96A8" w:rsidR="00EE42F0" w:rsidRPr="00787A5B" w:rsidRDefault="00EE42F0" w:rsidP="00EE42F0">
            <w:pPr>
              <w:rPr>
                <w:rFonts w:ascii="Times New Roman" w:hAnsi="Times New Roman" w:cs="Times New Roman"/>
              </w:rPr>
            </w:pPr>
            <w:r w:rsidRPr="00787A5B">
              <w:rPr>
                <w:rFonts w:ascii="Times New Roman" w:hAnsi="Times New Roman" w:cs="Times New Roman"/>
              </w:rPr>
              <w:t>UV-Visible double beam spectrophotometer by ANALYTICAL</w:t>
            </w:r>
          </w:p>
          <w:p w14:paraId="559876B8" w14:textId="0379A4D9" w:rsidR="00C847BF" w:rsidRPr="00787A5B" w:rsidRDefault="00EE42F0" w:rsidP="00EE42F0">
            <w:pPr>
              <w:rPr>
                <w:rFonts w:ascii="Times New Roman" w:hAnsi="Times New Roman" w:cs="Times New Roman"/>
              </w:rPr>
            </w:pPr>
            <w:r w:rsidRPr="00787A5B">
              <w:rPr>
                <w:rFonts w:ascii="Times New Roman" w:hAnsi="Times New Roman" w:cs="Times New Roman"/>
              </w:rPr>
              <w:t>Model UV-2310 (Tech comp)</w:t>
            </w:r>
          </w:p>
        </w:tc>
        <w:tc>
          <w:tcPr>
            <w:tcW w:w="1890" w:type="dxa"/>
            <w:tcBorders>
              <w:top w:val="single" w:sz="4" w:space="0" w:color="auto"/>
              <w:left w:val="single" w:sz="4" w:space="0" w:color="auto"/>
              <w:bottom w:val="single" w:sz="4" w:space="0" w:color="auto"/>
              <w:right w:val="single" w:sz="4" w:space="0" w:color="auto"/>
            </w:tcBorders>
          </w:tcPr>
          <w:p w14:paraId="550F5A1E" w14:textId="3ADB7B70" w:rsidR="00C847BF" w:rsidRPr="00787A5B" w:rsidRDefault="00787A5B" w:rsidP="00C70CF9">
            <w:pPr>
              <w:jc w:val="both"/>
              <w:rPr>
                <w:rFonts w:ascii="Times New Roman" w:hAnsi="Times New Roman" w:cs="Times New Roman"/>
              </w:rPr>
            </w:pPr>
            <w:r w:rsidRPr="00787A5B">
              <w:rPr>
                <w:rFonts w:ascii="Times New Roman" w:hAnsi="Times New Roman" w:cs="Times New Roman"/>
              </w:rPr>
              <w:t>Phosphate buffer pH 7.4</w:t>
            </w:r>
          </w:p>
        </w:tc>
        <w:tc>
          <w:tcPr>
            <w:tcW w:w="1548" w:type="dxa"/>
            <w:tcBorders>
              <w:top w:val="single" w:sz="4" w:space="0" w:color="auto"/>
              <w:left w:val="single" w:sz="4" w:space="0" w:color="auto"/>
              <w:bottom w:val="single" w:sz="4" w:space="0" w:color="auto"/>
              <w:right w:val="single" w:sz="4" w:space="0" w:color="auto"/>
            </w:tcBorders>
          </w:tcPr>
          <w:p w14:paraId="4901129B" w14:textId="1CE944A6" w:rsidR="00C847BF" w:rsidRPr="00787A5B" w:rsidRDefault="00FE0F34" w:rsidP="00C70CF9">
            <w:pPr>
              <w:jc w:val="both"/>
              <w:rPr>
                <w:rFonts w:ascii="Times New Roman" w:hAnsi="Times New Roman" w:cs="Times New Roman"/>
              </w:rPr>
            </w:pPr>
            <w:r w:rsidRPr="00787A5B">
              <w:rPr>
                <w:rFonts w:ascii="Times New Roman" w:hAnsi="Times New Roman" w:cs="Times New Roman"/>
              </w:rPr>
              <w:t>223.5</w:t>
            </w:r>
          </w:p>
        </w:tc>
        <w:tc>
          <w:tcPr>
            <w:tcW w:w="1418" w:type="dxa"/>
            <w:tcBorders>
              <w:top w:val="single" w:sz="4" w:space="0" w:color="auto"/>
              <w:left w:val="single" w:sz="4" w:space="0" w:color="auto"/>
              <w:bottom w:val="single" w:sz="4" w:space="0" w:color="auto"/>
              <w:right w:val="single" w:sz="4" w:space="0" w:color="auto"/>
            </w:tcBorders>
          </w:tcPr>
          <w:p w14:paraId="493398C1" w14:textId="38C10A3E" w:rsidR="00C847BF" w:rsidRPr="00787A5B" w:rsidRDefault="00680EBC" w:rsidP="00C70CF9">
            <w:pPr>
              <w:jc w:val="both"/>
              <w:rPr>
                <w:rFonts w:ascii="Times New Roman" w:hAnsi="Times New Roman" w:cs="Times New Roman"/>
              </w:rPr>
            </w:pPr>
            <w:r>
              <w:rPr>
                <w:rFonts w:ascii="Times New Roman" w:hAnsi="Times New Roman" w:cs="Times New Roman"/>
              </w:rPr>
              <w:fldChar w:fldCharType="begin" w:fldLock="1"/>
            </w:r>
            <w:r w:rsidR="00F60BFF">
              <w:rPr>
                <w:rFonts w:ascii="Times New Roman" w:hAnsi="Times New Roman" w:cs="Times New Roman"/>
              </w:rPr>
              <w:instrText>ADDIN CSL_CITATION {"citationItems":[{"id":"ITEM-1","itemData":{"author":[{"dropping-particle":"","family":"Thankappan","given":"Surya","non-dropping-particle":"","parse-names":false,"suffix":""},{"dropping-particle":"","family":"Ashok","given":"Parmar","non-dropping-particle":"","parse-names":false,"suffix":""},{"dropping-particle":"","family":"Bhavika","given":"Sailor","non-dropping-particle":"","parse-names":false,"suffix":""},{"dropping-particle":"","family":"Kinjal","given":"Vekariya","non-dropping-particle":"","parse-names":false,"suffix":""},{"dropping-particle":"","family":"Dolita","given":"Shah","non-dropping-particle":"","parse-names":false,"suffix":""}],"container-title":"International Journal of Pharmaceutical Innovations","id":"ITEM-1","issue":"2","issued":{"date-parts":[["2012"]]},"page":"192-200","title":"Simultaneous Estimation of Etodolac and Thiocolchicoside by UV Spectrophotometric Method in Tablet Formulation","type":"article-journal","volume":"2"},"uris":["http://www.mendeley.com/documents/?uuid=81d468ea-2093-49be-a771-cc634d617494"]}],"mendeley":{"formattedCitation":"(11)","plainTextFormattedCitation":"(11)","previouslyFormattedCitation":"(10)"},"properties":{"noteIndex":0},"schema":"https://github.com/citation-style-language/schema/raw/master/csl-citation.json"}</w:instrText>
            </w:r>
            <w:r>
              <w:rPr>
                <w:rFonts w:ascii="Times New Roman" w:hAnsi="Times New Roman" w:cs="Times New Roman"/>
              </w:rPr>
              <w:fldChar w:fldCharType="separate"/>
            </w:r>
            <w:r w:rsidR="00F60BFF" w:rsidRPr="00F60BFF">
              <w:rPr>
                <w:rFonts w:ascii="Times New Roman" w:hAnsi="Times New Roman" w:cs="Times New Roman"/>
                <w:noProof/>
              </w:rPr>
              <w:t>(11)</w:t>
            </w:r>
            <w:r>
              <w:rPr>
                <w:rFonts w:ascii="Times New Roman" w:hAnsi="Times New Roman" w:cs="Times New Roman"/>
              </w:rPr>
              <w:fldChar w:fldCharType="end"/>
            </w:r>
          </w:p>
        </w:tc>
      </w:tr>
      <w:tr w:rsidR="00C847BF" w:rsidRPr="00C70CF9" w14:paraId="750418B3" w14:textId="77777777" w:rsidTr="00C847BF">
        <w:tc>
          <w:tcPr>
            <w:tcW w:w="1075" w:type="dxa"/>
            <w:tcBorders>
              <w:top w:val="single" w:sz="4" w:space="0" w:color="auto"/>
              <w:left w:val="single" w:sz="4" w:space="0" w:color="auto"/>
              <w:bottom w:val="single" w:sz="4" w:space="0" w:color="auto"/>
              <w:right w:val="single" w:sz="4" w:space="0" w:color="auto"/>
            </w:tcBorders>
          </w:tcPr>
          <w:p w14:paraId="031ECCC5" w14:textId="2DCD56B9" w:rsidR="00C847BF" w:rsidRPr="002C467C" w:rsidRDefault="002C467C" w:rsidP="00C70CF9">
            <w:pPr>
              <w:jc w:val="both"/>
              <w:rPr>
                <w:rFonts w:ascii="Times New Roman" w:hAnsi="Times New Roman" w:cs="Times New Roman"/>
              </w:rPr>
            </w:pPr>
            <w:r>
              <w:rPr>
                <w:rFonts w:ascii="Times New Roman" w:hAnsi="Times New Roman" w:cs="Times New Roman"/>
                <w:b/>
                <w:bCs/>
              </w:rPr>
              <w:t>5.</w:t>
            </w:r>
          </w:p>
        </w:tc>
        <w:tc>
          <w:tcPr>
            <w:tcW w:w="1260" w:type="dxa"/>
            <w:tcBorders>
              <w:top w:val="single" w:sz="4" w:space="0" w:color="auto"/>
              <w:left w:val="single" w:sz="4" w:space="0" w:color="auto"/>
              <w:bottom w:val="single" w:sz="4" w:space="0" w:color="auto"/>
              <w:right w:val="single" w:sz="4" w:space="0" w:color="auto"/>
            </w:tcBorders>
          </w:tcPr>
          <w:p w14:paraId="1B5E20BC" w14:textId="77777777" w:rsidR="00C847BF" w:rsidRDefault="00DB2FF8" w:rsidP="00C70CF9">
            <w:pPr>
              <w:jc w:val="both"/>
              <w:rPr>
                <w:rFonts w:ascii="Times New Roman" w:hAnsi="Times New Roman" w:cs="Times New Roman"/>
              </w:rPr>
            </w:pPr>
            <w:r w:rsidRPr="00C4265C">
              <w:rPr>
                <w:rFonts w:ascii="Times New Roman" w:hAnsi="Times New Roman" w:cs="Times New Roman"/>
              </w:rPr>
              <w:t>Tablet and bulk</w:t>
            </w:r>
          </w:p>
          <w:p w14:paraId="4FA24395" w14:textId="0E77B89F" w:rsidR="003715D8" w:rsidRPr="00C4265C" w:rsidRDefault="003715D8" w:rsidP="00C70CF9">
            <w:pPr>
              <w:jc w:val="both"/>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14:paraId="3B67CEE9" w14:textId="77777777" w:rsidR="00491AB2" w:rsidRPr="00C4265C" w:rsidRDefault="00491AB2" w:rsidP="00491AB2">
            <w:pPr>
              <w:jc w:val="both"/>
              <w:rPr>
                <w:rFonts w:ascii="Times New Roman" w:hAnsi="Times New Roman" w:cs="Times New Roman"/>
              </w:rPr>
            </w:pPr>
            <w:r w:rsidRPr="00C4265C">
              <w:rPr>
                <w:rFonts w:ascii="Times New Roman" w:hAnsi="Times New Roman" w:cs="Times New Roman"/>
              </w:rPr>
              <w:t xml:space="preserve">UV-Visible </w:t>
            </w:r>
          </w:p>
          <w:p w14:paraId="1F0796CE" w14:textId="18799611" w:rsidR="00C847BF" w:rsidRPr="00C4265C" w:rsidRDefault="00491AB2" w:rsidP="00491AB2">
            <w:pPr>
              <w:jc w:val="both"/>
              <w:rPr>
                <w:rFonts w:ascii="Times New Roman" w:hAnsi="Times New Roman" w:cs="Times New Roman"/>
              </w:rPr>
            </w:pPr>
            <w:r w:rsidRPr="00C4265C">
              <w:rPr>
                <w:rFonts w:ascii="Times New Roman" w:hAnsi="Times New Roman" w:cs="Times New Roman"/>
              </w:rPr>
              <w:t>Spectrophotometer (UV 1800) ELICO SL-159</w:t>
            </w:r>
          </w:p>
        </w:tc>
        <w:tc>
          <w:tcPr>
            <w:tcW w:w="1890" w:type="dxa"/>
            <w:tcBorders>
              <w:top w:val="single" w:sz="4" w:space="0" w:color="auto"/>
              <w:left w:val="single" w:sz="4" w:space="0" w:color="auto"/>
              <w:bottom w:val="single" w:sz="4" w:space="0" w:color="auto"/>
              <w:right w:val="single" w:sz="4" w:space="0" w:color="auto"/>
            </w:tcBorders>
          </w:tcPr>
          <w:p w14:paraId="11053846" w14:textId="1E0836B9" w:rsidR="003D22C7" w:rsidRPr="00C4265C" w:rsidRDefault="0046413D" w:rsidP="003D22C7">
            <w:pPr>
              <w:jc w:val="both"/>
              <w:rPr>
                <w:rFonts w:ascii="Times New Roman" w:hAnsi="Times New Roman" w:cs="Times New Roman"/>
              </w:rPr>
            </w:pPr>
            <w:r w:rsidRPr="00C4265C">
              <w:rPr>
                <w:rFonts w:ascii="Times New Roman" w:hAnsi="Times New Roman" w:cs="Times New Roman"/>
              </w:rPr>
              <w:t>M</w:t>
            </w:r>
            <w:r w:rsidR="003D22C7" w:rsidRPr="00C4265C">
              <w:rPr>
                <w:rFonts w:ascii="Times New Roman" w:hAnsi="Times New Roman" w:cs="Times New Roman"/>
              </w:rPr>
              <w:t xml:space="preserve">ethanol and water </w:t>
            </w:r>
          </w:p>
          <w:p w14:paraId="013127FE" w14:textId="104C9D70" w:rsidR="00C847BF" w:rsidRPr="00C4265C" w:rsidRDefault="003D22C7" w:rsidP="003D22C7">
            <w:pPr>
              <w:jc w:val="both"/>
              <w:rPr>
                <w:rFonts w:ascii="Times New Roman" w:hAnsi="Times New Roman" w:cs="Times New Roman"/>
              </w:rPr>
            </w:pPr>
            <w:r w:rsidRPr="00C4265C">
              <w:rPr>
                <w:rFonts w:ascii="Times New Roman" w:hAnsi="Times New Roman" w:cs="Times New Roman"/>
              </w:rPr>
              <w:t>(70:30)</w:t>
            </w:r>
          </w:p>
        </w:tc>
        <w:tc>
          <w:tcPr>
            <w:tcW w:w="1548" w:type="dxa"/>
            <w:tcBorders>
              <w:top w:val="single" w:sz="4" w:space="0" w:color="auto"/>
              <w:left w:val="single" w:sz="4" w:space="0" w:color="auto"/>
              <w:bottom w:val="single" w:sz="4" w:space="0" w:color="auto"/>
              <w:right w:val="single" w:sz="4" w:space="0" w:color="auto"/>
            </w:tcBorders>
          </w:tcPr>
          <w:p w14:paraId="55D7F5DE" w14:textId="226D69E5" w:rsidR="00C847BF" w:rsidRPr="00C4265C" w:rsidRDefault="0046413D" w:rsidP="00C70CF9">
            <w:pPr>
              <w:jc w:val="both"/>
              <w:rPr>
                <w:rFonts w:ascii="Times New Roman" w:hAnsi="Times New Roman" w:cs="Times New Roman"/>
              </w:rPr>
            </w:pPr>
            <w:r w:rsidRPr="00C4265C">
              <w:rPr>
                <w:rFonts w:ascii="Times New Roman" w:hAnsi="Times New Roman" w:cs="Times New Roman"/>
              </w:rPr>
              <w:t>226</w:t>
            </w:r>
          </w:p>
        </w:tc>
        <w:tc>
          <w:tcPr>
            <w:tcW w:w="1418" w:type="dxa"/>
            <w:tcBorders>
              <w:top w:val="single" w:sz="4" w:space="0" w:color="auto"/>
              <w:left w:val="single" w:sz="4" w:space="0" w:color="auto"/>
              <w:bottom w:val="single" w:sz="4" w:space="0" w:color="auto"/>
              <w:right w:val="single" w:sz="4" w:space="0" w:color="auto"/>
            </w:tcBorders>
          </w:tcPr>
          <w:p w14:paraId="59002123" w14:textId="41DDDDA3" w:rsidR="00C847BF" w:rsidRPr="00C70CF9" w:rsidRDefault="009A0A87" w:rsidP="00C70CF9">
            <w:pPr>
              <w:jc w:val="both"/>
              <w:rPr>
                <w:rFonts w:ascii="Times New Roman" w:hAnsi="Times New Roman" w:cs="Times New Roman"/>
                <w:b/>
                <w:bCs/>
              </w:rPr>
            </w:pPr>
            <w:r>
              <w:rPr>
                <w:rFonts w:ascii="Times New Roman" w:hAnsi="Times New Roman" w:cs="Times New Roman"/>
                <w:b/>
                <w:bCs/>
              </w:rPr>
              <w:fldChar w:fldCharType="begin" w:fldLock="1"/>
            </w:r>
            <w:r w:rsidR="00F60BFF">
              <w:rPr>
                <w:rFonts w:ascii="Times New Roman" w:hAnsi="Times New Roman" w:cs="Times New Roman"/>
                <w:b/>
                <w:bCs/>
              </w:rPr>
              <w:instrText>ADDIN CSL_CITATION {"citationItems":[{"id":"ITEM-1","itemData":{"DOI":"10.5530/ijpi.2019.2.11","ISSN":"2230973X","abstract":"Objectives: The present article involved the development of sensitive and validated reverse phase liquid chromatographic and UV-spectrophotometric method for the determination of etodolac in bulk and pharmaceutical dosage form. Methods: The presents UV method is based on measurement of absorption at maximum at 226 nm using methanol and water (70:30) as a solvent. The stock solution of etodolac was prepared and subsequent suitable dilution was prepared in distilled water to obtained standard curve. The standard solution of Etodolac shows absorption maxima at 226 nm. Results: The drug obeyed beer lambert's law in the concentration range of 2-20 μg/ml with regression coefficient 0.9998 at 226 nm. The chromato-graphic method was optimised using Phenomenex Luna C 18 , 100A, 5mm, 250mm x 4.6mm i.d. column with UV detection at 226 nm and Acetonitrile: Methanol in 65:35 ratio at a flow rate of 1.0 ml/ min. The proposed method was successfully applied to the determination of Etodolac in bulk and pharmaceutical dosage form. The method was found linear over the range of 0-48 µg/ml. The recovery was observed in the range of 98% to 102% and limit of detection and limit of quantification were found to be 0.08 µg/ml and 0.26 µg/ml. Different analytical performance parameters such as precision, accuracy, limit of detection, limit of quantification and robustness were determined and found satisfactory according to International Conference on Harmonization (ICH) guidelines. Conclusion: The developed methods were found reliable, easy and validated for the estimation of etodolac in bulk and tablet dosage form.","author":[{"dropping-particle":"","family":"Biswal","given":"Sabyasachi","non-dropping-particle":"","parse-names":false,"suffix":""},{"dropping-particle":"","family":"Mondal","given":"Sumanta","non-dropping-particle":"","parse-names":false,"suffix":""},{"dropping-particle":"","family":"Mondal","given":"Prasenjit","non-dropping-particle":"","parse-names":false,"suffix":""}],"container-title":"International Journal of Pharmaceutical Investigation","id":"ITEM-1","issue":"2","issued":{"date-parts":[["2019"]]},"page":"53-58","title":"UV Spectrophotometric and Stability Indicating RP-HPLC Assay Methods for the Estimation of Etodolac in Bulk and Tablet Dosage Form","type":"article-journal","volume":"9"},"uris":["http://www.mendeley.com/documents/?uuid=449a2bfd-45d6-4f32-9cc8-6d80645c7676"]}],"mendeley":{"formattedCitation":"(12)","plainTextFormattedCitation":"(12)","previouslyFormattedCitation":"(11)"},"properties":{"noteIndex":0},"schema":"https://github.com/citation-style-language/schema/raw/master/csl-citation.json"}</w:instrText>
            </w:r>
            <w:r>
              <w:rPr>
                <w:rFonts w:ascii="Times New Roman" w:hAnsi="Times New Roman" w:cs="Times New Roman"/>
                <w:b/>
                <w:bCs/>
              </w:rPr>
              <w:fldChar w:fldCharType="separate"/>
            </w:r>
            <w:r w:rsidR="00F60BFF" w:rsidRPr="00F60BFF">
              <w:rPr>
                <w:rFonts w:ascii="Times New Roman" w:hAnsi="Times New Roman" w:cs="Times New Roman"/>
                <w:bCs/>
                <w:noProof/>
              </w:rPr>
              <w:t>(12)</w:t>
            </w:r>
            <w:r>
              <w:rPr>
                <w:rFonts w:ascii="Times New Roman" w:hAnsi="Times New Roman" w:cs="Times New Roman"/>
                <w:b/>
                <w:bCs/>
              </w:rPr>
              <w:fldChar w:fldCharType="end"/>
            </w:r>
          </w:p>
        </w:tc>
      </w:tr>
    </w:tbl>
    <w:p w14:paraId="0B5C19DB" w14:textId="11422C26" w:rsidR="00F855AA" w:rsidRDefault="00F855AA" w:rsidP="009467B0">
      <w:pPr>
        <w:jc w:val="both"/>
        <w:rPr>
          <w:rFonts w:ascii="Times New Roman" w:hAnsi="Times New Roman" w:cs="Times New Roman"/>
        </w:rPr>
      </w:pPr>
    </w:p>
    <w:p w14:paraId="61ACED0F" w14:textId="67EF6D93" w:rsidR="0035676E" w:rsidRDefault="00A855A1" w:rsidP="009467B0">
      <w:pPr>
        <w:jc w:val="both"/>
        <w:rPr>
          <w:rFonts w:ascii="Times New Roman" w:hAnsi="Times New Roman" w:cs="Times New Roman"/>
          <w:b/>
          <w:bCs/>
        </w:rPr>
      </w:pPr>
      <w:r>
        <w:rPr>
          <w:rFonts w:ascii="Times New Roman" w:hAnsi="Times New Roman" w:cs="Times New Roman"/>
          <w:b/>
          <w:bCs/>
        </w:rPr>
        <w:t>Analytical method development by HPLC</w:t>
      </w:r>
    </w:p>
    <w:p w14:paraId="4D4DC44B" w14:textId="4073EF81" w:rsidR="002003CB" w:rsidRDefault="00ED68BE" w:rsidP="009467B0">
      <w:pPr>
        <w:jc w:val="both"/>
        <w:rPr>
          <w:rFonts w:ascii="Times New Roman" w:hAnsi="Times New Roman" w:cs="Times New Roman"/>
        </w:rPr>
      </w:pPr>
      <w:r w:rsidRPr="00ED68BE">
        <w:rPr>
          <w:rFonts w:ascii="Times New Roman" w:hAnsi="Times New Roman" w:cs="Times New Roman"/>
        </w:rPr>
        <w:lastRenderedPageBreak/>
        <w:t>Among the most widely used separation techniques, high performance liquid chromatography (HPLC) is one of the most well-established analytical processes. It has been used in labs worldwide for more than 40 years for evaluations of food and the environment, clinical chemistry, pharmaceutical sciences, synthetic chemistry, etc. The stationary phase in this method could be either a liquid or a solid phase. HPLC can be used to separate a combination's constituent parts by employing a liquid mobile phase. When the stationary phase is housed within a column and the liquid mobile phase is mechanically pumped through the column, the process is known as "high-performance liquid chromatography" (HPLC). The column is a vital component in HPLC systems.</w:t>
      </w:r>
      <w:r w:rsidR="00A576C6">
        <w:rPr>
          <w:rFonts w:ascii="Times New Roman" w:hAnsi="Times New Roman" w:cs="Times New Roman"/>
        </w:rPr>
        <w:t xml:space="preserve"> </w:t>
      </w:r>
      <w:r w:rsidR="002003CB" w:rsidRPr="002003CB">
        <w:rPr>
          <w:rFonts w:ascii="Times New Roman" w:hAnsi="Times New Roman" w:cs="Times New Roman"/>
        </w:rPr>
        <w:t xml:space="preserve">A good silica and bonding process will result in a reproducible and symmetrical peak, which is necessary for accurate certification. Commonly used RP columns include </w:t>
      </w:r>
      <w:proofErr w:type="spellStart"/>
      <w:r w:rsidR="002003CB" w:rsidRPr="002003CB">
        <w:rPr>
          <w:rFonts w:ascii="Times New Roman" w:hAnsi="Times New Roman" w:cs="Times New Roman"/>
        </w:rPr>
        <w:t>Cyno</w:t>
      </w:r>
      <w:proofErr w:type="spellEnd"/>
      <w:r w:rsidR="002003CB" w:rsidRPr="002003CB">
        <w:rPr>
          <w:rFonts w:ascii="Times New Roman" w:hAnsi="Times New Roman" w:cs="Times New Roman"/>
        </w:rPr>
        <w:t xml:space="preserve"> (USP L18), Phenyl (USP L11), C18 (USP L1), and C8 (USPPL8).</w:t>
      </w:r>
      <w:r w:rsidR="007C403C">
        <w:rPr>
          <w:rFonts w:ascii="Times New Roman" w:hAnsi="Times New Roman" w:cs="Times New Roman"/>
        </w:rPr>
        <w:fldChar w:fldCharType="begin" w:fldLock="1"/>
      </w:r>
      <w:r w:rsidR="00F60BFF">
        <w:rPr>
          <w:rFonts w:ascii="Times New Roman" w:hAnsi="Times New Roman" w:cs="Times New Roman"/>
        </w:rPr>
        <w:instrText>ADDIN CSL_CITATION {"citationItems":[{"id":"ITEM-1","itemData":{"DOI":"10.2478/cipms-2022-0039","ISSN":"2084980X","abstract":"Any chosen analytical method should be subtle, precise, fast and exact to begin the guarantee that the material used in the manufacturing is free of unsolicited impurity, the existence of which may vary the safety and effectiveness of the drug product. The techniques of HPLC and UPLC have established their part in pharmaceutical cleaning validation. High-Performance Liquid Chromatography (HPLC) is the main pharmaceutical and biomedical analysis approach utilized today because it generates highly efficient separations, and in most circumstances, it provides high detection sensitivity. Applying the HPLC method has several advantages compared to other methods, among others, specificity, rapidity, accuracy, precision, and the ease of automation. Due to the aforementioned, most drugs in a multi-component dosage form can be analyzed. Ultra-Performance Liquid Chromatography (UPLC) is a modern-day technique that gives a new track for liquid chromatography. UPLC provides the user with speed of application, resolution and sensitivity. The quantification and separation in UPLC are done under very high pressure (up to 100M Pa). High-Performance Thin Layer Chromatography (HPTLC) has improved and innovative separation efficacy and detection limits. It is a cultured and automated form of Thin Layer Chromatography (TLC) and is based on the use of an optimized silica gel 60 with a significantly smaller particle size than which is used for TLC. The previously stated analytical methods are employed for purity control of chemicals, steroids, pesticides, and water analysis, water-soluble food dyes, vitamins, pesticides in vegetables, fruits, and other foodstuffs. The current updates in the techniques allow us to understand the increased utilization of these methods in the current eras.","author":[{"dropping-particle":"","family":"Gupta","given":"Manish Kumar","non-dropping-particle":"","parse-names":false,"suffix":""},{"dropping-particle":"","family":"Ghuge","given":"Aditya","non-dropping-particle":"","parse-names":false,"suffix":""},{"dropping-particle":"","family":"Parab","given":"Manasi","non-dropping-particle":"","parse-names":false,"suffix":""},{"dropping-particle":"","family":"Al-Refaei","given":"Yehya","non-dropping-particle":"","parse-names":false,"suffix":""},{"dropping-particle":"","family":"Khandare","given":"Anjali","non-dropping-particle":"","parse-names":false,"suffix":""},{"dropping-particle":"","family":"Dand","given":"Neha","non-dropping-particle":"","parse-names":false,"suffix":""},{"dropping-particle":"","family":"Waghmare","given":"Nilkamal","non-dropping-particle":"","parse-names":false,"suffix":""}],"container-title":"Current Issues in Pharmacy and Medical Sciences","id":"ITEM-1","issue":"4","issued":{"date-parts":[["2022"]]},"page":"224-228","title":"A comparative review on High-Performance Liquid Chromatography (HPLC), Ultra Performance Liquid Chromatography (UPLC) &amp; High-Performance Thin Layer Chromatography (HPTLC) with current updates","type":"article-journal","volume":"35"},"uris":["http://www.mendeley.com/documents/?uuid=2f44eadf-7b5a-4d19-9719-8326175d2a4b"]}],"mendeley":{"formattedCitation":"(13)","plainTextFormattedCitation":"(13)","previouslyFormattedCitation":"(12)"},"properties":{"noteIndex":0},"schema":"https://github.com/citation-style-language/schema/raw/master/csl-citation.json"}</w:instrText>
      </w:r>
      <w:r w:rsidR="007C403C">
        <w:rPr>
          <w:rFonts w:ascii="Times New Roman" w:hAnsi="Times New Roman" w:cs="Times New Roman"/>
        </w:rPr>
        <w:fldChar w:fldCharType="separate"/>
      </w:r>
      <w:r w:rsidR="00F60BFF" w:rsidRPr="00F60BFF">
        <w:rPr>
          <w:rFonts w:ascii="Times New Roman" w:hAnsi="Times New Roman" w:cs="Times New Roman"/>
          <w:noProof/>
        </w:rPr>
        <w:t>(13)</w:t>
      </w:r>
      <w:r w:rsidR="007C403C">
        <w:rPr>
          <w:rFonts w:ascii="Times New Roman" w:hAnsi="Times New Roman" w:cs="Times New Roman"/>
        </w:rPr>
        <w:fldChar w:fldCharType="end"/>
      </w:r>
    </w:p>
    <w:p w14:paraId="7D01EB05" w14:textId="5D154916" w:rsidR="002003CB" w:rsidRDefault="002003CB" w:rsidP="002003CB">
      <w:pPr>
        <w:jc w:val="center"/>
        <w:rPr>
          <w:rFonts w:ascii="Times New Roman" w:hAnsi="Times New Roman" w:cs="Times New Roman"/>
          <w:b/>
          <w:bCs/>
        </w:rPr>
      </w:pPr>
      <w:r>
        <w:rPr>
          <w:rFonts w:ascii="Times New Roman" w:hAnsi="Times New Roman" w:cs="Times New Roman"/>
          <w:b/>
          <w:bCs/>
        </w:rPr>
        <w:t>Table 2. Analytical method development by HPLC</w:t>
      </w:r>
    </w:p>
    <w:tbl>
      <w:tblPr>
        <w:tblStyle w:val="TableGrid"/>
        <w:tblW w:w="9634" w:type="dxa"/>
        <w:tblLayout w:type="fixed"/>
        <w:tblLook w:val="04A0" w:firstRow="1" w:lastRow="0" w:firstColumn="1" w:lastColumn="0" w:noHBand="0" w:noVBand="1"/>
      </w:tblPr>
      <w:tblGrid>
        <w:gridCol w:w="805"/>
        <w:gridCol w:w="1080"/>
        <w:gridCol w:w="1710"/>
        <w:gridCol w:w="1350"/>
        <w:gridCol w:w="1440"/>
        <w:gridCol w:w="1123"/>
        <w:gridCol w:w="851"/>
        <w:gridCol w:w="1275"/>
      </w:tblGrid>
      <w:tr w:rsidR="008E22C8" w:rsidRPr="008E22C8" w14:paraId="7A7093EC" w14:textId="77777777" w:rsidTr="002F4210">
        <w:tc>
          <w:tcPr>
            <w:tcW w:w="805" w:type="dxa"/>
            <w:tcBorders>
              <w:top w:val="single" w:sz="4" w:space="0" w:color="auto"/>
              <w:left w:val="single" w:sz="4" w:space="0" w:color="auto"/>
              <w:bottom w:val="single" w:sz="4" w:space="0" w:color="auto"/>
              <w:right w:val="single" w:sz="4" w:space="0" w:color="auto"/>
            </w:tcBorders>
            <w:hideMark/>
          </w:tcPr>
          <w:p w14:paraId="6D135FFC" w14:textId="77777777" w:rsidR="008E22C8" w:rsidRPr="008E22C8" w:rsidRDefault="008E22C8" w:rsidP="008E22C8">
            <w:pPr>
              <w:spacing w:after="160" w:line="278" w:lineRule="auto"/>
              <w:rPr>
                <w:rFonts w:ascii="Times New Roman" w:hAnsi="Times New Roman" w:cs="Times New Roman"/>
                <w:b/>
                <w:bCs/>
              </w:rPr>
            </w:pPr>
            <w:proofErr w:type="spellStart"/>
            <w:r w:rsidRPr="008E22C8">
              <w:rPr>
                <w:rFonts w:ascii="Times New Roman" w:hAnsi="Times New Roman" w:cs="Times New Roman"/>
                <w:b/>
                <w:bCs/>
              </w:rPr>
              <w:t>S.No</w:t>
            </w:r>
            <w:proofErr w:type="spellEnd"/>
            <w:r w:rsidRPr="008E22C8">
              <w:rPr>
                <w:rFonts w:ascii="Times New Roman" w:hAnsi="Times New Roman" w:cs="Times New Roman"/>
                <w:b/>
                <w:bCs/>
              </w:rPr>
              <w:t>.</w:t>
            </w:r>
          </w:p>
        </w:tc>
        <w:tc>
          <w:tcPr>
            <w:tcW w:w="1080" w:type="dxa"/>
            <w:tcBorders>
              <w:top w:val="single" w:sz="4" w:space="0" w:color="auto"/>
              <w:left w:val="single" w:sz="4" w:space="0" w:color="auto"/>
              <w:bottom w:val="single" w:sz="4" w:space="0" w:color="auto"/>
              <w:right w:val="single" w:sz="4" w:space="0" w:color="auto"/>
            </w:tcBorders>
            <w:hideMark/>
          </w:tcPr>
          <w:p w14:paraId="1B564627" w14:textId="77777777" w:rsidR="008E22C8" w:rsidRPr="008E22C8" w:rsidRDefault="008E22C8" w:rsidP="008E22C8">
            <w:pPr>
              <w:spacing w:after="160" w:line="278" w:lineRule="auto"/>
              <w:rPr>
                <w:rFonts w:ascii="Times New Roman" w:hAnsi="Times New Roman" w:cs="Times New Roman"/>
                <w:b/>
                <w:bCs/>
              </w:rPr>
            </w:pPr>
            <w:r w:rsidRPr="008E22C8">
              <w:rPr>
                <w:rFonts w:ascii="Times New Roman" w:hAnsi="Times New Roman" w:cs="Times New Roman"/>
                <w:b/>
                <w:bCs/>
              </w:rPr>
              <w:t>Sample</w:t>
            </w:r>
          </w:p>
        </w:tc>
        <w:tc>
          <w:tcPr>
            <w:tcW w:w="1710" w:type="dxa"/>
            <w:tcBorders>
              <w:top w:val="single" w:sz="4" w:space="0" w:color="auto"/>
              <w:left w:val="single" w:sz="4" w:space="0" w:color="auto"/>
              <w:bottom w:val="single" w:sz="4" w:space="0" w:color="auto"/>
              <w:right w:val="single" w:sz="4" w:space="0" w:color="auto"/>
            </w:tcBorders>
            <w:hideMark/>
          </w:tcPr>
          <w:p w14:paraId="57CE0688" w14:textId="77777777" w:rsidR="008E22C8" w:rsidRPr="008E22C8" w:rsidRDefault="008E22C8" w:rsidP="008E22C8">
            <w:pPr>
              <w:spacing w:after="160" w:line="278" w:lineRule="auto"/>
              <w:rPr>
                <w:rFonts w:ascii="Times New Roman" w:hAnsi="Times New Roman" w:cs="Times New Roman"/>
                <w:b/>
                <w:bCs/>
              </w:rPr>
            </w:pPr>
            <w:r w:rsidRPr="008E22C8">
              <w:rPr>
                <w:rFonts w:ascii="Times New Roman" w:hAnsi="Times New Roman" w:cs="Times New Roman"/>
                <w:b/>
                <w:bCs/>
              </w:rPr>
              <w:t>Stationary phase/column</w:t>
            </w:r>
          </w:p>
        </w:tc>
        <w:tc>
          <w:tcPr>
            <w:tcW w:w="1350" w:type="dxa"/>
            <w:tcBorders>
              <w:top w:val="single" w:sz="4" w:space="0" w:color="auto"/>
              <w:left w:val="single" w:sz="4" w:space="0" w:color="auto"/>
              <w:bottom w:val="single" w:sz="4" w:space="0" w:color="auto"/>
              <w:right w:val="single" w:sz="4" w:space="0" w:color="auto"/>
            </w:tcBorders>
            <w:hideMark/>
          </w:tcPr>
          <w:p w14:paraId="15DD6A5F" w14:textId="77777777" w:rsidR="008E22C8" w:rsidRPr="008E22C8" w:rsidRDefault="008E22C8" w:rsidP="008E22C8">
            <w:pPr>
              <w:spacing w:after="160" w:line="278" w:lineRule="auto"/>
              <w:rPr>
                <w:rFonts w:ascii="Times New Roman" w:hAnsi="Times New Roman" w:cs="Times New Roman"/>
                <w:b/>
                <w:bCs/>
              </w:rPr>
            </w:pPr>
            <w:r w:rsidRPr="008E22C8">
              <w:rPr>
                <w:rFonts w:ascii="Times New Roman" w:hAnsi="Times New Roman" w:cs="Times New Roman"/>
                <w:b/>
                <w:bCs/>
              </w:rPr>
              <w:t>Mobile phase</w:t>
            </w:r>
          </w:p>
        </w:tc>
        <w:tc>
          <w:tcPr>
            <w:tcW w:w="1440" w:type="dxa"/>
            <w:tcBorders>
              <w:top w:val="single" w:sz="4" w:space="0" w:color="auto"/>
              <w:left w:val="single" w:sz="4" w:space="0" w:color="auto"/>
              <w:bottom w:val="single" w:sz="4" w:space="0" w:color="auto"/>
              <w:right w:val="single" w:sz="4" w:space="0" w:color="auto"/>
            </w:tcBorders>
            <w:hideMark/>
          </w:tcPr>
          <w:p w14:paraId="6A46859E" w14:textId="77777777" w:rsidR="008E22C8" w:rsidRPr="008E22C8" w:rsidRDefault="008E22C8" w:rsidP="008E22C8">
            <w:pPr>
              <w:spacing w:after="160" w:line="278" w:lineRule="auto"/>
              <w:rPr>
                <w:rFonts w:ascii="Times New Roman" w:hAnsi="Times New Roman" w:cs="Times New Roman"/>
                <w:b/>
                <w:bCs/>
              </w:rPr>
            </w:pPr>
            <w:r w:rsidRPr="008E22C8">
              <w:rPr>
                <w:rFonts w:ascii="Times New Roman" w:hAnsi="Times New Roman" w:cs="Times New Roman"/>
                <w:b/>
                <w:bCs/>
              </w:rPr>
              <w:t>Wavelength (nm)</w:t>
            </w:r>
          </w:p>
        </w:tc>
        <w:tc>
          <w:tcPr>
            <w:tcW w:w="1123" w:type="dxa"/>
            <w:tcBorders>
              <w:top w:val="single" w:sz="4" w:space="0" w:color="auto"/>
              <w:left w:val="single" w:sz="4" w:space="0" w:color="auto"/>
              <w:bottom w:val="single" w:sz="4" w:space="0" w:color="auto"/>
              <w:right w:val="single" w:sz="4" w:space="0" w:color="auto"/>
            </w:tcBorders>
            <w:hideMark/>
          </w:tcPr>
          <w:p w14:paraId="2E80E6B3" w14:textId="77777777" w:rsidR="008E22C8" w:rsidRPr="008E22C8" w:rsidRDefault="008E22C8" w:rsidP="008E22C8">
            <w:pPr>
              <w:spacing w:after="160" w:line="278" w:lineRule="auto"/>
              <w:rPr>
                <w:rFonts w:ascii="Times New Roman" w:hAnsi="Times New Roman" w:cs="Times New Roman"/>
                <w:b/>
                <w:bCs/>
              </w:rPr>
            </w:pPr>
            <w:r w:rsidRPr="008E22C8">
              <w:rPr>
                <w:rFonts w:ascii="Times New Roman" w:hAnsi="Times New Roman" w:cs="Times New Roman"/>
                <w:b/>
                <w:bCs/>
              </w:rPr>
              <w:t>Flow rate (ml/min)</w:t>
            </w:r>
          </w:p>
        </w:tc>
        <w:tc>
          <w:tcPr>
            <w:tcW w:w="851" w:type="dxa"/>
            <w:tcBorders>
              <w:top w:val="single" w:sz="4" w:space="0" w:color="auto"/>
              <w:left w:val="single" w:sz="4" w:space="0" w:color="auto"/>
              <w:bottom w:val="single" w:sz="4" w:space="0" w:color="auto"/>
              <w:right w:val="single" w:sz="4" w:space="0" w:color="auto"/>
            </w:tcBorders>
            <w:hideMark/>
          </w:tcPr>
          <w:p w14:paraId="221F34E0" w14:textId="77777777" w:rsidR="008E22C8" w:rsidRPr="008E22C8" w:rsidRDefault="008E22C8" w:rsidP="008E22C8">
            <w:pPr>
              <w:spacing w:after="160" w:line="278" w:lineRule="auto"/>
              <w:rPr>
                <w:rFonts w:ascii="Times New Roman" w:hAnsi="Times New Roman" w:cs="Times New Roman"/>
                <w:b/>
                <w:bCs/>
              </w:rPr>
            </w:pPr>
            <w:r w:rsidRPr="008E22C8">
              <w:rPr>
                <w:rFonts w:ascii="Times New Roman" w:hAnsi="Times New Roman" w:cs="Times New Roman"/>
                <w:b/>
                <w:bCs/>
              </w:rPr>
              <w:t>RT (min)</w:t>
            </w:r>
          </w:p>
        </w:tc>
        <w:tc>
          <w:tcPr>
            <w:tcW w:w="1275" w:type="dxa"/>
            <w:tcBorders>
              <w:top w:val="single" w:sz="4" w:space="0" w:color="auto"/>
              <w:left w:val="single" w:sz="4" w:space="0" w:color="auto"/>
              <w:bottom w:val="single" w:sz="4" w:space="0" w:color="auto"/>
              <w:right w:val="single" w:sz="4" w:space="0" w:color="auto"/>
            </w:tcBorders>
            <w:hideMark/>
          </w:tcPr>
          <w:p w14:paraId="223C32AB" w14:textId="77777777" w:rsidR="008E22C8" w:rsidRPr="008E22C8" w:rsidRDefault="008E22C8" w:rsidP="008E22C8">
            <w:pPr>
              <w:spacing w:after="160" w:line="278" w:lineRule="auto"/>
              <w:rPr>
                <w:rFonts w:ascii="Times New Roman" w:hAnsi="Times New Roman" w:cs="Times New Roman"/>
                <w:b/>
                <w:bCs/>
              </w:rPr>
            </w:pPr>
            <w:r w:rsidRPr="008E22C8">
              <w:rPr>
                <w:rFonts w:ascii="Times New Roman" w:hAnsi="Times New Roman" w:cs="Times New Roman"/>
                <w:b/>
                <w:bCs/>
              </w:rPr>
              <w:t>Reference</w:t>
            </w:r>
          </w:p>
        </w:tc>
      </w:tr>
      <w:tr w:rsidR="008E22C8" w:rsidRPr="008E22C8" w14:paraId="61E3BCB7" w14:textId="77777777" w:rsidTr="002F4210">
        <w:tc>
          <w:tcPr>
            <w:tcW w:w="805" w:type="dxa"/>
            <w:tcBorders>
              <w:top w:val="single" w:sz="4" w:space="0" w:color="auto"/>
              <w:left w:val="single" w:sz="4" w:space="0" w:color="auto"/>
              <w:bottom w:val="single" w:sz="4" w:space="0" w:color="auto"/>
              <w:right w:val="single" w:sz="4" w:space="0" w:color="auto"/>
            </w:tcBorders>
          </w:tcPr>
          <w:p w14:paraId="5B37042C" w14:textId="39A70CB0" w:rsidR="008E22C8" w:rsidRPr="008E22C8" w:rsidRDefault="008E22C8" w:rsidP="008E22C8">
            <w:pPr>
              <w:rPr>
                <w:rFonts w:ascii="Times New Roman" w:hAnsi="Times New Roman" w:cs="Times New Roman"/>
                <w:b/>
                <w:bCs/>
              </w:rPr>
            </w:pPr>
            <w:r>
              <w:rPr>
                <w:rFonts w:ascii="Times New Roman" w:hAnsi="Times New Roman" w:cs="Times New Roman"/>
                <w:b/>
                <w:bCs/>
              </w:rPr>
              <w:t>1.</w:t>
            </w:r>
          </w:p>
        </w:tc>
        <w:tc>
          <w:tcPr>
            <w:tcW w:w="1080" w:type="dxa"/>
            <w:tcBorders>
              <w:top w:val="single" w:sz="4" w:space="0" w:color="auto"/>
              <w:left w:val="single" w:sz="4" w:space="0" w:color="auto"/>
              <w:bottom w:val="single" w:sz="4" w:space="0" w:color="auto"/>
              <w:right w:val="single" w:sz="4" w:space="0" w:color="auto"/>
            </w:tcBorders>
          </w:tcPr>
          <w:p w14:paraId="68A7F089" w14:textId="33B57155" w:rsidR="008E22C8" w:rsidRPr="005E49F3" w:rsidRDefault="00885108" w:rsidP="008E22C8">
            <w:pPr>
              <w:rPr>
                <w:rFonts w:ascii="Times New Roman" w:hAnsi="Times New Roman" w:cs="Times New Roman"/>
              </w:rPr>
            </w:pPr>
            <w:r w:rsidRPr="005E49F3">
              <w:rPr>
                <w:rFonts w:ascii="Times New Roman" w:hAnsi="Times New Roman" w:cs="Times New Roman"/>
              </w:rPr>
              <w:t>Tablet</w:t>
            </w:r>
          </w:p>
        </w:tc>
        <w:tc>
          <w:tcPr>
            <w:tcW w:w="1710" w:type="dxa"/>
            <w:tcBorders>
              <w:top w:val="single" w:sz="4" w:space="0" w:color="auto"/>
              <w:left w:val="single" w:sz="4" w:space="0" w:color="auto"/>
              <w:bottom w:val="single" w:sz="4" w:space="0" w:color="auto"/>
              <w:right w:val="single" w:sz="4" w:space="0" w:color="auto"/>
            </w:tcBorders>
          </w:tcPr>
          <w:p w14:paraId="0DC3AED5" w14:textId="02882E16" w:rsidR="008E22C8" w:rsidRPr="005E49F3" w:rsidRDefault="00147D38" w:rsidP="008E22C8">
            <w:pPr>
              <w:rPr>
                <w:rFonts w:ascii="Times New Roman" w:hAnsi="Times New Roman" w:cs="Times New Roman"/>
              </w:rPr>
            </w:pPr>
            <w:r w:rsidRPr="005E49F3">
              <w:rPr>
                <w:rFonts w:ascii="Times New Roman" w:hAnsi="Times New Roman" w:cs="Times New Roman"/>
              </w:rPr>
              <w:t>BDS 250mm x 4.6 mm, 5µ particle size</w:t>
            </w:r>
          </w:p>
        </w:tc>
        <w:tc>
          <w:tcPr>
            <w:tcW w:w="1350" w:type="dxa"/>
            <w:tcBorders>
              <w:top w:val="single" w:sz="4" w:space="0" w:color="auto"/>
              <w:left w:val="single" w:sz="4" w:space="0" w:color="auto"/>
              <w:bottom w:val="single" w:sz="4" w:space="0" w:color="auto"/>
              <w:right w:val="single" w:sz="4" w:space="0" w:color="auto"/>
            </w:tcBorders>
          </w:tcPr>
          <w:p w14:paraId="2716ECE9" w14:textId="4C8B4086" w:rsidR="008E22C8" w:rsidRPr="005E49F3" w:rsidRDefault="002F4210" w:rsidP="008E22C8">
            <w:pPr>
              <w:rPr>
                <w:rFonts w:ascii="Times New Roman" w:hAnsi="Times New Roman" w:cs="Times New Roman"/>
              </w:rPr>
            </w:pPr>
            <w:r w:rsidRPr="005E49F3">
              <w:rPr>
                <w:rFonts w:ascii="Times New Roman" w:hAnsi="Times New Roman" w:cs="Times New Roman"/>
              </w:rPr>
              <w:t>Methanol: Phosphate Buffer (85:15)</w:t>
            </w:r>
          </w:p>
        </w:tc>
        <w:tc>
          <w:tcPr>
            <w:tcW w:w="1440" w:type="dxa"/>
            <w:tcBorders>
              <w:top w:val="single" w:sz="4" w:space="0" w:color="auto"/>
              <w:left w:val="single" w:sz="4" w:space="0" w:color="auto"/>
              <w:bottom w:val="single" w:sz="4" w:space="0" w:color="auto"/>
              <w:right w:val="single" w:sz="4" w:space="0" w:color="auto"/>
            </w:tcBorders>
          </w:tcPr>
          <w:p w14:paraId="358B5DB8" w14:textId="30B17FB0" w:rsidR="008E22C8" w:rsidRPr="005E49F3" w:rsidRDefault="005E49F3" w:rsidP="008E22C8">
            <w:pPr>
              <w:rPr>
                <w:rFonts w:ascii="Times New Roman" w:hAnsi="Times New Roman" w:cs="Times New Roman"/>
              </w:rPr>
            </w:pPr>
            <w:r w:rsidRPr="005E49F3">
              <w:rPr>
                <w:rFonts w:ascii="Times New Roman" w:hAnsi="Times New Roman" w:cs="Times New Roman"/>
              </w:rPr>
              <w:t>232</w:t>
            </w:r>
          </w:p>
        </w:tc>
        <w:tc>
          <w:tcPr>
            <w:tcW w:w="1123" w:type="dxa"/>
            <w:tcBorders>
              <w:top w:val="single" w:sz="4" w:space="0" w:color="auto"/>
              <w:left w:val="single" w:sz="4" w:space="0" w:color="auto"/>
              <w:bottom w:val="single" w:sz="4" w:space="0" w:color="auto"/>
              <w:right w:val="single" w:sz="4" w:space="0" w:color="auto"/>
            </w:tcBorders>
          </w:tcPr>
          <w:p w14:paraId="3E9722BA" w14:textId="06E84199" w:rsidR="008E22C8" w:rsidRPr="005E49F3" w:rsidRDefault="003D6C7A" w:rsidP="008E22C8">
            <w:pPr>
              <w:rPr>
                <w:rFonts w:ascii="Times New Roman" w:hAnsi="Times New Roman" w:cs="Times New Roman"/>
              </w:rPr>
            </w:pPr>
            <w:r w:rsidRPr="005E49F3">
              <w:rPr>
                <w:rFonts w:ascii="Times New Roman" w:hAnsi="Times New Roman" w:cs="Times New Roman"/>
              </w:rPr>
              <w:t>0.6</w:t>
            </w:r>
          </w:p>
        </w:tc>
        <w:tc>
          <w:tcPr>
            <w:tcW w:w="851" w:type="dxa"/>
            <w:tcBorders>
              <w:top w:val="single" w:sz="4" w:space="0" w:color="auto"/>
              <w:left w:val="single" w:sz="4" w:space="0" w:color="auto"/>
              <w:bottom w:val="single" w:sz="4" w:space="0" w:color="auto"/>
              <w:right w:val="single" w:sz="4" w:space="0" w:color="auto"/>
            </w:tcBorders>
          </w:tcPr>
          <w:p w14:paraId="471C0CF7" w14:textId="0E32F2CB" w:rsidR="008E22C8" w:rsidRPr="005E49F3" w:rsidRDefault="00571C43" w:rsidP="008E22C8">
            <w:pPr>
              <w:rPr>
                <w:rFonts w:ascii="Times New Roman" w:hAnsi="Times New Roman" w:cs="Times New Roman"/>
              </w:rPr>
            </w:pPr>
            <w:r w:rsidRPr="005E49F3">
              <w:rPr>
                <w:rFonts w:ascii="Times New Roman" w:hAnsi="Times New Roman" w:cs="Times New Roman"/>
              </w:rPr>
              <w:t>2.777</w:t>
            </w:r>
          </w:p>
        </w:tc>
        <w:tc>
          <w:tcPr>
            <w:tcW w:w="1275" w:type="dxa"/>
            <w:tcBorders>
              <w:top w:val="single" w:sz="4" w:space="0" w:color="auto"/>
              <w:left w:val="single" w:sz="4" w:space="0" w:color="auto"/>
              <w:bottom w:val="single" w:sz="4" w:space="0" w:color="auto"/>
              <w:right w:val="single" w:sz="4" w:space="0" w:color="auto"/>
            </w:tcBorders>
          </w:tcPr>
          <w:p w14:paraId="1A2A3FF1" w14:textId="5C7669D9" w:rsidR="008E22C8" w:rsidRPr="008E22C8" w:rsidRDefault="005E49F3" w:rsidP="008E22C8">
            <w:pPr>
              <w:rPr>
                <w:rFonts w:ascii="Times New Roman" w:hAnsi="Times New Roman" w:cs="Times New Roman"/>
                <w:b/>
                <w:bCs/>
              </w:rPr>
            </w:pPr>
            <w:r>
              <w:rPr>
                <w:rFonts w:ascii="Times New Roman" w:hAnsi="Times New Roman" w:cs="Times New Roman"/>
                <w:b/>
                <w:bCs/>
              </w:rPr>
              <w:fldChar w:fldCharType="begin" w:fldLock="1"/>
            </w:r>
            <w:r w:rsidR="00F60BFF">
              <w:rPr>
                <w:rFonts w:ascii="Times New Roman" w:hAnsi="Times New Roman" w:cs="Times New Roman"/>
                <w:b/>
                <w:bCs/>
              </w:rPr>
              <w:instrText>ADDIN CSL_CITATION {"citationItems":[{"id":"ITEM-1","itemData":{"abstract":"The aim of this work is to develop and validate a simple, sensitive, rapid and accurate and less time consuming validated RP-HPLC method for Etodolac and Thiocolchicoside in pharmaceutical dosage form. The method was developed and validated for various parameters as per ICH guidelines. The results obtained were within the acceptance criteria. The proposed method was applied for the determination of Etodolac and Thiocolchicoside in marketed formulation. The assay results confirm with the label claim of formulation.. Hence, the proposed method was found to be satisfactory and could be used for the routine analysis of Etodolac and Thiocolchicoside in combined tablet dosage forms. The retention time were found to be was 2.777 and 2.380 min for Etodolac and Thiocolchicoside respectively. The quantitative estimation gave a satisfactory result for Etodolac (99.66 % w/w) and Thiocolchicoside (99.3% w/w) respectively. The regression values over its peak areas were found to y = 17537x + 361.5 and y = 17769x + 1505 respectively and correlation coefficient found to be about 0.9999 and 0.9998 for Etodolac and Thiocolchicoside respectively. The percentage recovery for Etodolac and Thiocolchicoside were found to be 99.99% and 101.2 % respectively","author":[{"dropping-particle":"","family":"Senapathi","given":"Chanukya","non-dropping-particle":"","parse-names":false,"suffix":""},{"dropping-particle":"","family":"Somepalli","given":"Alekhya","non-dropping-particle":"","parse-names":false,"suffix":""},{"dropping-particle":"","family":"Gopala","given":"Nanda","non-dropping-particle":"","parse-names":false,"suffix":""},{"dropping-particle":"","family":"Gona","given":"Krishna","non-dropping-particle":"","parse-names":false,"suffix":""},{"dropping-particle":"","family":"Priyanka","given":"Sony","non-dropping-particle":"","parse-names":false,"suffix":""}],"container-title":"International Journal for Multidisciplinary Research","id":"ITEM-1","issue":"3","issued":{"date-parts":[["2024"]]},"page":"1-20","title":"A New RP-HPLC Method development and validation for Etodolac and Thiocolchicoside","type":"article-journal","volume":"6"},"uris":["http://www.mendeley.com/documents/?uuid=bc462e07-05ac-413a-b9f7-3d99cfd01265"]}],"mendeley":{"formattedCitation":"(14)","plainTextFormattedCitation":"(14)","previouslyFormattedCitation":"(13)"},"properties":{"noteIndex":0},"schema":"https://github.com/citation-style-language/schema/raw/master/csl-citation.json"}</w:instrText>
            </w:r>
            <w:r>
              <w:rPr>
                <w:rFonts w:ascii="Times New Roman" w:hAnsi="Times New Roman" w:cs="Times New Roman"/>
                <w:b/>
                <w:bCs/>
              </w:rPr>
              <w:fldChar w:fldCharType="separate"/>
            </w:r>
            <w:r w:rsidR="00F60BFF" w:rsidRPr="00F60BFF">
              <w:rPr>
                <w:rFonts w:ascii="Times New Roman" w:hAnsi="Times New Roman" w:cs="Times New Roman"/>
                <w:bCs/>
                <w:noProof/>
              </w:rPr>
              <w:t>(14)</w:t>
            </w:r>
            <w:r>
              <w:rPr>
                <w:rFonts w:ascii="Times New Roman" w:hAnsi="Times New Roman" w:cs="Times New Roman"/>
                <w:b/>
                <w:bCs/>
              </w:rPr>
              <w:fldChar w:fldCharType="end"/>
            </w:r>
          </w:p>
        </w:tc>
      </w:tr>
      <w:tr w:rsidR="008E22C8" w:rsidRPr="008E22C8" w14:paraId="404C154D" w14:textId="77777777" w:rsidTr="002F4210">
        <w:tc>
          <w:tcPr>
            <w:tcW w:w="805" w:type="dxa"/>
            <w:tcBorders>
              <w:top w:val="single" w:sz="4" w:space="0" w:color="auto"/>
              <w:left w:val="single" w:sz="4" w:space="0" w:color="auto"/>
              <w:bottom w:val="single" w:sz="4" w:space="0" w:color="auto"/>
              <w:right w:val="single" w:sz="4" w:space="0" w:color="auto"/>
            </w:tcBorders>
          </w:tcPr>
          <w:p w14:paraId="61FF73C5" w14:textId="55ED9016" w:rsidR="008E22C8" w:rsidRPr="008E22C8" w:rsidRDefault="008E22C8" w:rsidP="008E22C8">
            <w:pPr>
              <w:rPr>
                <w:rFonts w:ascii="Times New Roman" w:hAnsi="Times New Roman" w:cs="Times New Roman"/>
                <w:b/>
                <w:bCs/>
              </w:rPr>
            </w:pPr>
            <w:r>
              <w:rPr>
                <w:rFonts w:ascii="Times New Roman" w:hAnsi="Times New Roman" w:cs="Times New Roman"/>
                <w:b/>
                <w:bCs/>
              </w:rPr>
              <w:t>2.</w:t>
            </w:r>
          </w:p>
        </w:tc>
        <w:tc>
          <w:tcPr>
            <w:tcW w:w="1080" w:type="dxa"/>
            <w:tcBorders>
              <w:top w:val="single" w:sz="4" w:space="0" w:color="auto"/>
              <w:left w:val="single" w:sz="4" w:space="0" w:color="auto"/>
              <w:bottom w:val="single" w:sz="4" w:space="0" w:color="auto"/>
              <w:right w:val="single" w:sz="4" w:space="0" w:color="auto"/>
            </w:tcBorders>
          </w:tcPr>
          <w:p w14:paraId="20092DE7" w14:textId="3A910C41" w:rsidR="008E22C8" w:rsidRPr="0062529A" w:rsidRDefault="00B7773B" w:rsidP="008E22C8">
            <w:pPr>
              <w:rPr>
                <w:rFonts w:ascii="Times New Roman" w:hAnsi="Times New Roman" w:cs="Times New Roman"/>
              </w:rPr>
            </w:pPr>
            <w:r w:rsidRPr="0062529A">
              <w:rPr>
                <w:rFonts w:ascii="Times New Roman" w:hAnsi="Times New Roman" w:cs="Times New Roman"/>
              </w:rPr>
              <w:t>Tablet</w:t>
            </w:r>
          </w:p>
        </w:tc>
        <w:tc>
          <w:tcPr>
            <w:tcW w:w="1710" w:type="dxa"/>
            <w:tcBorders>
              <w:top w:val="single" w:sz="4" w:space="0" w:color="auto"/>
              <w:left w:val="single" w:sz="4" w:space="0" w:color="auto"/>
              <w:bottom w:val="single" w:sz="4" w:space="0" w:color="auto"/>
              <w:right w:val="single" w:sz="4" w:space="0" w:color="auto"/>
            </w:tcBorders>
          </w:tcPr>
          <w:p w14:paraId="3EE08252" w14:textId="77777777" w:rsidR="000D4B52" w:rsidRPr="0062529A" w:rsidRDefault="000D4B52" w:rsidP="000D4B52">
            <w:pPr>
              <w:rPr>
                <w:rFonts w:ascii="Times New Roman" w:hAnsi="Times New Roman" w:cs="Times New Roman"/>
              </w:rPr>
            </w:pPr>
            <w:r w:rsidRPr="0062529A">
              <w:rPr>
                <w:rFonts w:ascii="Times New Roman" w:hAnsi="Times New Roman" w:cs="Times New Roman"/>
              </w:rPr>
              <w:t xml:space="preserve">C18 </w:t>
            </w:r>
          </w:p>
          <w:p w14:paraId="1B32A886" w14:textId="45F45370" w:rsidR="008E22C8" w:rsidRPr="0062529A" w:rsidRDefault="000D4B52" w:rsidP="000D4B52">
            <w:pPr>
              <w:rPr>
                <w:rFonts w:ascii="Times New Roman" w:hAnsi="Times New Roman" w:cs="Times New Roman"/>
              </w:rPr>
            </w:pPr>
            <w:r w:rsidRPr="0062529A">
              <w:rPr>
                <w:rFonts w:ascii="Times New Roman" w:hAnsi="Times New Roman" w:cs="Times New Roman"/>
              </w:rPr>
              <w:t>column (4.5mm x 250 mm, 5μm)</w:t>
            </w:r>
          </w:p>
        </w:tc>
        <w:tc>
          <w:tcPr>
            <w:tcW w:w="1350" w:type="dxa"/>
            <w:tcBorders>
              <w:top w:val="single" w:sz="4" w:space="0" w:color="auto"/>
              <w:left w:val="single" w:sz="4" w:space="0" w:color="auto"/>
              <w:bottom w:val="single" w:sz="4" w:space="0" w:color="auto"/>
              <w:right w:val="single" w:sz="4" w:space="0" w:color="auto"/>
            </w:tcBorders>
          </w:tcPr>
          <w:p w14:paraId="032A9956" w14:textId="77777777" w:rsidR="0061390C" w:rsidRPr="0062529A" w:rsidRDefault="0061390C" w:rsidP="0061390C">
            <w:pPr>
              <w:rPr>
                <w:rFonts w:ascii="Times New Roman" w:hAnsi="Times New Roman" w:cs="Times New Roman"/>
              </w:rPr>
            </w:pPr>
            <w:r w:rsidRPr="0062529A">
              <w:rPr>
                <w:rFonts w:ascii="Times New Roman" w:hAnsi="Times New Roman" w:cs="Times New Roman"/>
              </w:rPr>
              <w:t xml:space="preserve">Methanol: Acetonitrile: Water </w:t>
            </w:r>
          </w:p>
          <w:p w14:paraId="0177D99A" w14:textId="0068F087" w:rsidR="008E22C8" w:rsidRPr="0062529A" w:rsidRDefault="0061390C" w:rsidP="0061390C">
            <w:pPr>
              <w:rPr>
                <w:rFonts w:ascii="Times New Roman" w:hAnsi="Times New Roman" w:cs="Times New Roman"/>
              </w:rPr>
            </w:pPr>
            <w:r w:rsidRPr="0062529A">
              <w:rPr>
                <w:rFonts w:ascii="Times New Roman" w:hAnsi="Times New Roman" w:cs="Times New Roman"/>
              </w:rPr>
              <w:t>20:60:20 (v/v/v</w:t>
            </w:r>
            <w:r w:rsidR="00B240C5">
              <w:rPr>
                <w:rFonts w:ascii="Times New Roman" w:hAnsi="Times New Roman" w:cs="Times New Roman"/>
              </w:rPr>
              <w:t>)</w:t>
            </w:r>
          </w:p>
        </w:tc>
        <w:tc>
          <w:tcPr>
            <w:tcW w:w="1440" w:type="dxa"/>
            <w:tcBorders>
              <w:top w:val="single" w:sz="4" w:space="0" w:color="auto"/>
              <w:left w:val="single" w:sz="4" w:space="0" w:color="auto"/>
              <w:bottom w:val="single" w:sz="4" w:space="0" w:color="auto"/>
              <w:right w:val="single" w:sz="4" w:space="0" w:color="auto"/>
            </w:tcBorders>
          </w:tcPr>
          <w:p w14:paraId="6DE38FE8" w14:textId="2037ACEA" w:rsidR="008E22C8" w:rsidRPr="0062529A" w:rsidRDefault="00330793" w:rsidP="008E22C8">
            <w:pPr>
              <w:rPr>
                <w:rFonts w:ascii="Times New Roman" w:hAnsi="Times New Roman" w:cs="Times New Roman"/>
              </w:rPr>
            </w:pPr>
            <w:r w:rsidRPr="0062529A">
              <w:rPr>
                <w:rFonts w:ascii="Times New Roman" w:hAnsi="Times New Roman" w:cs="Times New Roman"/>
              </w:rPr>
              <w:t>274</w:t>
            </w:r>
          </w:p>
        </w:tc>
        <w:tc>
          <w:tcPr>
            <w:tcW w:w="1123" w:type="dxa"/>
            <w:tcBorders>
              <w:top w:val="single" w:sz="4" w:space="0" w:color="auto"/>
              <w:left w:val="single" w:sz="4" w:space="0" w:color="auto"/>
              <w:bottom w:val="single" w:sz="4" w:space="0" w:color="auto"/>
              <w:right w:val="single" w:sz="4" w:space="0" w:color="auto"/>
            </w:tcBorders>
          </w:tcPr>
          <w:p w14:paraId="4E14A281" w14:textId="566FC203" w:rsidR="008E22C8" w:rsidRPr="0062529A" w:rsidRDefault="00B7773B" w:rsidP="008E22C8">
            <w:pPr>
              <w:rPr>
                <w:rFonts w:ascii="Times New Roman" w:hAnsi="Times New Roman" w:cs="Times New Roman"/>
              </w:rPr>
            </w:pPr>
            <w:r w:rsidRPr="0062529A">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tcPr>
          <w:p w14:paraId="08AB118C" w14:textId="4874B1D2" w:rsidR="008E22C8" w:rsidRPr="0062529A" w:rsidRDefault="00330793" w:rsidP="008E22C8">
            <w:pPr>
              <w:rPr>
                <w:rFonts w:ascii="Times New Roman" w:hAnsi="Times New Roman" w:cs="Times New Roman"/>
              </w:rPr>
            </w:pPr>
            <w:r w:rsidRPr="0062529A">
              <w:rPr>
                <w:rFonts w:ascii="Times New Roman" w:hAnsi="Times New Roman" w:cs="Times New Roman"/>
              </w:rPr>
              <w:t>7.86</w:t>
            </w:r>
          </w:p>
        </w:tc>
        <w:tc>
          <w:tcPr>
            <w:tcW w:w="1275" w:type="dxa"/>
            <w:tcBorders>
              <w:top w:val="single" w:sz="4" w:space="0" w:color="auto"/>
              <w:left w:val="single" w:sz="4" w:space="0" w:color="auto"/>
              <w:bottom w:val="single" w:sz="4" w:space="0" w:color="auto"/>
              <w:right w:val="single" w:sz="4" w:space="0" w:color="auto"/>
            </w:tcBorders>
          </w:tcPr>
          <w:p w14:paraId="25CCE3CE" w14:textId="48CBDBFE" w:rsidR="008E22C8" w:rsidRPr="008E22C8" w:rsidRDefault="00AE0728" w:rsidP="008E22C8">
            <w:pPr>
              <w:rPr>
                <w:rFonts w:ascii="Times New Roman" w:hAnsi="Times New Roman" w:cs="Times New Roman"/>
                <w:b/>
                <w:bCs/>
              </w:rPr>
            </w:pPr>
            <w:r>
              <w:rPr>
                <w:rFonts w:ascii="Times New Roman" w:hAnsi="Times New Roman" w:cs="Times New Roman"/>
                <w:b/>
                <w:bCs/>
              </w:rPr>
              <w:fldChar w:fldCharType="begin" w:fldLock="1"/>
            </w:r>
            <w:r w:rsidR="00F60BFF">
              <w:rPr>
                <w:rFonts w:ascii="Times New Roman" w:hAnsi="Times New Roman" w:cs="Times New Roman"/>
                <w:b/>
                <w:bCs/>
              </w:rPr>
              <w:instrText>ADDIN CSL_CITATION {"citationItems":[{"id":"ITEM-1","itemData":{"DOI":"10.20959/wjpr20187-11711","abstract":"This paper elucidates development and validation of a high performance liquid chromatographic analytical procedure for simultaneously Estimation of Etodolac and Thiocolchicoside in a tablet formulation. Chromatographic determination was performed on a C18 column (4.5mm x 250 mm, 5μm) using Methanol: Acetonitrile: Water 20:60:20 (v/v/v) as mobile phase by (85:15) v/v at a flow rate of 1.0ml/min with UV detection at 274 nm. The retention times of Etodolac and Thiocolchicoside were found to be at 7.86 and 5.49 minutes respectively. The method was validated for analytical","author":[{"dropping-particle":"","family":"N. Sai Prudhvi*","given":"M. Prasadarao and G. Anil Kumar","non-dropping-particle":"","parse-names":false,"suffix":""}],"container-title":"World Journal of Pharmaceutical Research","id":"ITEM-1","issue":"7","issued":{"date-parts":[["2018"]]},"page":"1321-1330","title":"Method Development and Validation of Rp-Hplc for Simultaneous Estimation of Etodolac &amp; Thiocolchicoside","type":"article-journal","volume":"7"},"uris":["http://www.mendeley.com/documents/?uuid=a796be02-48db-46fe-a0ff-731cb85d719f"]}],"mendeley":{"formattedCitation":"(15)","plainTextFormattedCitation":"(15)","previouslyFormattedCitation":"(14)"},"properties":{"noteIndex":0},"schema":"https://github.com/citation-style-language/schema/raw/master/csl-citation.json"}</w:instrText>
            </w:r>
            <w:r>
              <w:rPr>
                <w:rFonts w:ascii="Times New Roman" w:hAnsi="Times New Roman" w:cs="Times New Roman"/>
                <w:b/>
                <w:bCs/>
              </w:rPr>
              <w:fldChar w:fldCharType="separate"/>
            </w:r>
            <w:r w:rsidR="00F60BFF" w:rsidRPr="00F60BFF">
              <w:rPr>
                <w:rFonts w:ascii="Times New Roman" w:hAnsi="Times New Roman" w:cs="Times New Roman"/>
                <w:bCs/>
                <w:noProof/>
              </w:rPr>
              <w:t>(15)</w:t>
            </w:r>
            <w:r>
              <w:rPr>
                <w:rFonts w:ascii="Times New Roman" w:hAnsi="Times New Roman" w:cs="Times New Roman"/>
                <w:b/>
                <w:bCs/>
              </w:rPr>
              <w:fldChar w:fldCharType="end"/>
            </w:r>
          </w:p>
        </w:tc>
      </w:tr>
      <w:tr w:rsidR="008E22C8" w:rsidRPr="008E22C8" w14:paraId="4C3FCD97" w14:textId="77777777" w:rsidTr="002F4210">
        <w:tc>
          <w:tcPr>
            <w:tcW w:w="805" w:type="dxa"/>
            <w:tcBorders>
              <w:top w:val="single" w:sz="4" w:space="0" w:color="auto"/>
              <w:left w:val="single" w:sz="4" w:space="0" w:color="auto"/>
              <w:bottom w:val="single" w:sz="4" w:space="0" w:color="auto"/>
              <w:right w:val="single" w:sz="4" w:space="0" w:color="auto"/>
            </w:tcBorders>
          </w:tcPr>
          <w:p w14:paraId="3C13F523" w14:textId="7420ABF6" w:rsidR="008E22C8" w:rsidRPr="008E22C8" w:rsidRDefault="0011386B" w:rsidP="008E22C8">
            <w:pPr>
              <w:rPr>
                <w:rFonts w:ascii="Times New Roman" w:hAnsi="Times New Roman" w:cs="Times New Roman"/>
                <w:b/>
                <w:bCs/>
              </w:rPr>
            </w:pPr>
            <w:r>
              <w:rPr>
                <w:rFonts w:ascii="Times New Roman" w:hAnsi="Times New Roman" w:cs="Times New Roman"/>
                <w:b/>
                <w:bCs/>
              </w:rPr>
              <w:t>3.</w:t>
            </w:r>
          </w:p>
        </w:tc>
        <w:tc>
          <w:tcPr>
            <w:tcW w:w="1080" w:type="dxa"/>
            <w:tcBorders>
              <w:top w:val="single" w:sz="4" w:space="0" w:color="auto"/>
              <w:left w:val="single" w:sz="4" w:space="0" w:color="auto"/>
              <w:bottom w:val="single" w:sz="4" w:space="0" w:color="auto"/>
              <w:right w:val="single" w:sz="4" w:space="0" w:color="auto"/>
            </w:tcBorders>
          </w:tcPr>
          <w:p w14:paraId="64B01714" w14:textId="5BFC7D8A" w:rsidR="008E22C8" w:rsidRPr="00C14545" w:rsidRDefault="00B240C5" w:rsidP="008E22C8">
            <w:pPr>
              <w:rPr>
                <w:rFonts w:ascii="Times New Roman" w:hAnsi="Times New Roman" w:cs="Times New Roman"/>
              </w:rPr>
            </w:pPr>
            <w:r w:rsidRPr="00C14545">
              <w:rPr>
                <w:rFonts w:ascii="Times New Roman" w:hAnsi="Times New Roman" w:cs="Times New Roman"/>
              </w:rPr>
              <w:t>Tablet</w:t>
            </w:r>
          </w:p>
        </w:tc>
        <w:tc>
          <w:tcPr>
            <w:tcW w:w="1710" w:type="dxa"/>
            <w:tcBorders>
              <w:top w:val="single" w:sz="4" w:space="0" w:color="auto"/>
              <w:left w:val="single" w:sz="4" w:space="0" w:color="auto"/>
              <w:bottom w:val="single" w:sz="4" w:space="0" w:color="auto"/>
              <w:right w:val="single" w:sz="4" w:space="0" w:color="auto"/>
            </w:tcBorders>
          </w:tcPr>
          <w:p w14:paraId="0BB6200B" w14:textId="740C3461" w:rsidR="000F008E" w:rsidRPr="00C14545" w:rsidRDefault="000F008E" w:rsidP="000F008E">
            <w:pPr>
              <w:rPr>
                <w:rFonts w:ascii="Times New Roman" w:hAnsi="Times New Roman" w:cs="Times New Roman"/>
              </w:rPr>
            </w:pPr>
            <w:r w:rsidRPr="00C14545">
              <w:rPr>
                <w:rFonts w:ascii="Times New Roman" w:hAnsi="Times New Roman" w:cs="Times New Roman"/>
              </w:rPr>
              <w:t xml:space="preserve">C18 </w:t>
            </w:r>
          </w:p>
          <w:p w14:paraId="52725286" w14:textId="13425A56" w:rsidR="008E22C8" w:rsidRPr="00C14545" w:rsidRDefault="000F008E" w:rsidP="000F008E">
            <w:pPr>
              <w:rPr>
                <w:rFonts w:ascii="Times New Roman" w:hAnsi="Times New Roman" w:cs="Times New Roman"/>
              </w:rPr>
            </w:pPr>
            <w:r w:rsidRPr="00C14545">
              <w:rPr>
                <w:rFonts w:ascii="Times New Roman" w:hAnsi="Times New Roman" w:cs="Times New Roman"/>
              </w:rPr>
              <w:t xml:space="preserve">column </w:t>
            </w:r>
          </w:p>
        </w:tc>
        <w:tc>
          <w:tcPr>
            <w:tcW w:w="1350" w:type="dxa"/>
            <w:tcBorders>
              <w:top w:val="single" w:sz="4" w:space="0" w:color="auto"/>
              <w:left w:val="single" w:sz="4" w:space="0" w:color="auto"/>
              <w:bottom w:val="single" w:sz="4" w:space="0" w:color="auto"/>
              <w:right w:val="single" w:sz="4" w:space="0" w:color="auto"/>
            </w:tcBorders>
          </w:tcPr>
          <w:p w14:paraId="06D4CCFA" w14:textId="0DF83E82" w:rsidR="008E22C8" w:rsidRPr="00C14545" w:rsidRDefault="00724A5A" w:rsidP="008E22C8">
            <w:pPr>
              <w:rPr>
                <w:rFonts w:ascii="Times New Roman" w:hAnsi="Times New Roman" w:cs="Times New Roman"/>
              </w:rPr>
            </w:pPr>
            <w:r w:rsidRPr="00724A5A">
              <w:rPr>
                <w:rFonts w:ascii="Times New Roman" w:hAnsi="Times New Roman" w:cs="Times New Roman"/>
              </w:rPr>
              <w:t>Acetonitrile: Methanol</w:t>
            </w:r>
            <w:r>
              <w:rPr>
                <w:rFonts w:ascii="Times New Roman" w:hAnsi="Times New Roman" w:cs="Times New Roman"/>
              </w:rPr>
              <w:t xml:space="preserve"> (60</w:t>
            </w:r>
            <w:r w:rsidR="00BE3A24">
              <w:rPr>
                <w:rFonts w:ascii="Times New Roman" w:hAnsi="Times New Roman" w:cs="Times New Roman"/>
              </w:rPr>
              <w:t>:40</w:t>
            </w:r>
            <w:r w:rsidR="00915E95">
              <w:rPr>
                <w:rFonts w:ascii="Times New Roman" w:hAnsi="Times New Roman" w:cs="Times New Roman"/>
              </w:rPr>
              <w:t xml:space="preserve"> v/v)</w:t>
            </w:r>
          </w:p>
        </w:tc>
        <w:tc>
          <w:tcPr>
            <w:tcW w:w="1440" w:type="dxa"/>
            <w:tcBorders>
              <w:top w:val="single" w:sz="4" w:space="0" w:color="auto"/>
              <w:left w:val="single" w:sz="4" w:space="0" w:color="auto"/>
              <w:bottom w:val="single" w:sz="4" w:space="0" w:color="auto"/>
              <w:right w:val="single" w:sz="4" w:space="0" w:color="auto"/>
            </w:tcBorders>
          </w:tcPr>
          <w:p w14:paraId="2CC854AF" w14:textId="26A46713" w:rsidR="008E22C8" w:rsidRPr="00C14545" w:rsidRDefault="000373D0" w:rsidP="008E22C8">
            <w:pPr>
              <w:rPr>
                <w:rFonts w:ascii="Times New Roman" w:hAnsi="Times New Roman" w:cs="Times New Roman"/>
              </w:rPr>
            </w:pPr>
            <w:r w:rsidRPr="00C14545">
              <w:rPr>
                <w:rFonts w:ascii="Times New Roman" w:hAnsi="Times New Roman" w:cs="Times New Roman"/>
              </w:rPr>
              <w:t>2</w:t>
            </w:r>
            <w:r w:rsidR="00BE3A24">
              <w:rPr>
                <w:rFonts w:ascii="Times New Roman" w:hAnsi="Times New Roman" w:cs="Times New Roman"/>
              </w:rPr>
              <w:t>26</w:t>
            </w:r>
          </w:p>
        </w:tc>
        <w:tc>
          <w:tcPr>
            <w:tcW w:w="1123" w:type="dxa"/>
            <w:tcBorders>
              <w:top w:val="single" w:sz="4" w:space="0" w:color="auto"/>
              <w:left w:val="single" w:sz="4" w:space="0" w:color="auto"/>
              <w:bottom w:val="single" w:sz="4" w:space="0" w:color="auto"/>
              <w:right w:val="single" w:sz="4" w:space="0" w:color="auto"/>
            </w:tcBorders>
          </w:tcPr>
          <w:p w14:paraId="1C658A74" w14:textId="761E09B8" w:rsidR="008E22C8" w:rsidRPr="00C14545" w:rsidRDefault="00C14545" w:rsidP="008E22C8">
            <w:pPr>
              <w:rPr>
                <w:rFonts w:ascii="Times New Roman" w:hAnsi="Times New Roman" w:cs="Times New Roman"/>
              </w:rPr>
            </w:pPr>
            <w:r w:rsidRPr="00C14545">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tcPr>
          <w:p w14:paraId="7E7D458D" w14:textId="2376F9D6" w:rsidR="008E22C8" w:rsidRPr="00C14545" w:rsidRDefault="00DF34CA" w:rsidP="008E22C8">
            <w:pPr>
              <w:rPr>
                <w:rFonts w:ascii="Times New Roman" w:hAnsi="Times New Roman" w:cs="Times New Roman"/>
              </w:rPr>
            </w:pPr>
            <w:r>
              <w:rPr>
                <w:rFonts w:ascii="Times New Roman" w:hAnsi="Times New Roman" w:cs="Times New Roman"/>
              </w:rPr>
              <w:t xml:space="preserve">    -</w:t>
            </w:r>
          </w:p>
        </w:tc>
        <w:tc>
          <w:tcPr>
            <w:tcW w:w="1275" w:type="dxa"/>
            <w:tcBorders>
              <w:top w:val="single" w:sz="4" w:space="0" w:color="auto"/>
              <w:left w:val="single" w:sz="4" w:space="0" w:color="auto"/>
              <w:bottom w:val="single" w:sz="4" w:space="0" w:color="auto"/>
              <w:right w:val="single" w:sz="4" w:space="0" w:color="auto"/>
            </w:tcBorders>
          </w:tcPr>
          <w:p w14:paraId="26E22204" w14:textId="45E6D44B" w:rsidR="008E22C8" w:rsidRPr="008E22C8" w:rsidRDefault="006130F1" w:rsidP="008E22C8">
            <w:pPr>
              <w:rPr>
                <w:rFonts w:ascii="Times New Roman" w:hAnsi="Times New Roman" w:cs="Times New Roman"/>
                <w:b/>
                <w:bCs/>
              </w:rPr>
            </w:pPr>
            <w:r>
              <w:rPr>
                <w:rFonts w:ascii="Times New Roman" w:hAnsi="Times New Roman" w:cs="Times New Roman"/>
                <w:b/>
                <w:bCs/>
              </w:rPr>
              <w:fldChar w:fldCharType="begin" w:fldLock="1"/>
            </w:r>
            <w:r w:rsidR="00F60BFF">
              <w:rPr>
                <w:rFonts w:ascii="Times New Roman" w:hAnsi="Times New Roman" w:cs="Times New Roman"/>
                <w:b/>
                <w:bCs/>
              </w:rPr>
              <w:instrText>ADDIN CSL_CITATION {"citationItems":[{"id":"ITEM-1","itemData":{"DOI":"10.7897/2230-8407.110980","author":[{"dropping-particle":"","family":"Gulabrao Bhamare","given":"Vaibhav","non-dropping-particle":"","parse-names":false,"suffix":""},{"dropping-particle":"","family":"Kamble","given":"Ravindra K","non-dropping-particle":"","parse-names":false,"suffix":""}],"container-title":"International Research Journal Of Pharmacy","id":"ITEM-1","issue":"9","issued":{"date-parts":[["2020"]]},"page":"25-30","title":"Determination of Etodolac By Rp-Hplc Method","type":"article-journal","volume":"11"},"uris":["http://www.mendeley.com/documents/?uuid=95e69d64-757a-480c-84a0-7cbbade61772"]}],"mendeley":{"formattedCitation":"(16)","plainTextFormattedCitation":"(16)","previouslyFormattedCitation":"(15)"},"properties":{"noteIndex":0},"schema":"https://github.com/citation-style-language/schema/raw/master/csl-citation.json"}</w:instrText>
            </w:r>
            <w:r>
              <w:rPr>
                <w:rFonts w:ascii="Times New Roman" w:hAnsi="Times New Roman" w:cs="Times New Roman"/>
                <w:b/>
                <w:bCs/>
              </w:rPr>
              <w:fldChar w:fldCharType="separate"/>
            </w:r>
            <w:r w:rsidR="00F60BFF" w:rsidRPr="00F60BFF">
              <w:rPr>
                <w:rFonts w:ascii="Times New Roman" w:hAnsi="Times New Roman" w:cs="Times New Roman"/>
                <w:bCs/>
                <w:noProof/>
              </w:rPr>
              <w:t>(16)</w:t>
            </w:r>
            <w:r>
              <w:rPr>
                <w:rFonts w:ascii="Times New Roman" w:hAnsi="Times New Roman" w:cs="Times New Roman"/>
                <w:b/>
                <w:bCs/>
              </w:rPr>
              <w:fldChar w:fldCharType="end"/>
            </w:r>
          </w:p>
        </w:tc>
      </w:tr>
      <w:tr w:rsidR="008E22C8" w:rsidRPr="008E22C8" w14:paraId="26B3AC67" w14:textId="77777777" w:rsidTr="002F4210">
        <w:tc>
          <w:tcPr>
            <w:tcW w:w="805" w:type="dxa"/>
            <w:tcBorders>
              <w:top w:val="single" w:sz="4" w:space="0" w:color="auto"/>
              <w:left w:val="single" w:sz="4" w:space="0" w:color="auto"/>
              <w:bottom w:val="single" w:sz="4" w:space="0" w:color="auto"/>
              <w:right w:val="single" w:sz="4" w:space="0" w:color="auto"/>
            </w:tcBorders>
          </w:tcPr>
          <w:p w14:paraId="12D7F2A4" w14:textId="41C2B7EE" w:rsidR="008E22C8" w:rsidRPr="008E22C8" w:rsidRDefault="0011386B" w:rsidP="008E22C8">
            <w:pPr>
              <w:rPr>
                <w:rFonts w:ascii="Times New Roman" w:hAnsi="Times New Roman" w:cs="Times New Roman"/>
                <w:b/>
                <w:bCs/>
              </w:rPr>
            </w:pPr>
            <w:r>
              <w:rPr>
                <w:rFonts w:ascii="Times New Roman" w:hAnsi="Times New Roman" w:cs="Times New Roman"/>
                <w:b/>
                <w:bCs/>
              </w:rPr>
              <w:t>4.</w:t>
            </w:r>
          </w:p>
        </w:tc>
        <w:tc>
          <w:tcPr>
            <w:tcW w:w="1080" w:type="dxa"/>
            <w:tcBorders>
              <w:top w:val="single" w:sz="4" w:space="0" w:color="auto"/>
              <w:left w:val="single" w:sz="4" w:space="0" w:color="auto"/>
              <w:bottom w:val="single" w:sz="4" w:space="0" w:color="auto"/>
              <w:right w:val="single" w:sz="4" w:space="0" w:color="auto"/>
            </w:tcBorders>
          </w:tcPr>
          <w:p w14:paraId="01843A6D" w14:textId="12E2E07F" w:rsidR="008E22C8" w:rsidRPr="004149DA" w:rsidRDefault="0048767B" w:rsidP="008E22C8">
            <w:pPr>
              <w:rPr>
                <w:rFonts w:ascii="Times New Roman" w:hAnsi="Times New Roman" w:cs="Times New Roman"/>
              </w:rPr>
            </w:pPr>
            <w:r w:rsidRPr="004149DA">
              <w:rPr>
                <w:rFonts w:ascii="Times New Roman" w:hAnsi="Times New Roman" w:cs="Times New Roman"/>
              </w:rPr>
              <w:t>Tablet and bulk</w:t>
            </w:r>
          </w:p>
        </w:tc>
        <w:tc>
          <w:tcPr>
            <w:tcW w:w="1710" w:type="dxa"/>
            <w:tcBorders>
              <w:top w:val="single" w:sz="4" w:space="0" w:color="auto"/>
              <w:left w:val="single" w:sz="4" w:space="0" w:color="auto"/>
              <w:bottom w:val="single" w:sz="4" w:space="0" w:color="auto"/>
              <w:right w:val="single" w:sz="4" w:space="0" w:color="auto"/>
            </w:tcBorders>
          </w:tcPr>
          <w:p w14:paraId="48C20798" w14:textId="03E1F6FB" w:rsidR="008E22C8" w:rsidRPr="004149DA" w:rsidRDefault="000208FA" w:rsidP="008E22C8">
            <w:pPr>
              <w:rPr>
                <w:rFonts w:ascii="Times New Roman" w:hAnsi="Times New Roman" w:cs="Times New Roman"/>
              </w:rPr>
            </w:pPr>
            <w:r w:rsidRPr="004149DA">
              <w:rPr>
                <w:rFonts w:ascii="Times New Roman" w:hAnsi="Times New Roman" w:cs="Times New Roman"/>
              </w:rPr>
              <w:t>C18 (250 × 4.6 mm, 5µ</w:t>
            </w:r>
            <w:r w:rsidR="00114103">
              <w:rPr>
                <w:rFonts w:ascii="Times New Roman" w:hAnsi="Times New Roman" w:cs="Times New Roman"/>
              </w:rPr>
              <w:t>m</w:t>
            </w:r>
            <w:r w:rsidRPr="004149DA">
              <w:rPr>
                <w:rFonts w:ascii="Times New Roman" w:hAnsi="Times New Roman" w:cs="Times New Roman"/>
              </w:rPr>
              <w:t xml:space="preserve"> particle size) column</w:t>
            </w:r>
          </w:p>
        </w:tc>
        <w:tc>
          <w:tcPr>
            <w:tcW w:w="1350" w:type="dxa"/>
            <w:tcBorders>
              <w:top w:val="single" w:sz="4" w:space="0" w:color="auto"/>
              <w:left w:val="single" w:sz="4" w:space="0" w:color="auto"/>
              <w:bottom w:val="single" w:sz="4" w:space="0" w:color="auto"/>
              <w:right w:val="single" w:sz="4" w:space="0" w:color="auto"/>
            </w:tcBorders>
          </w:tcPr>
          <w:p w14:paraId="56AA1B33" w14:textId="1D588FA8" w:rsidR="008E22C8" w:rsidRPr="004149DA" w:rsidRDefault="00915E95" w:rsidP="008E22C8">
            <w:pPr>
              <w:rPr>
                <w:rFonts w:ascii="Times New Roman" w:hAnsi="Times New Roman" w:cs="Times New Roman"/>
              </w:rPr>
            </w:pPr>
            <w:r w:rsidRPr="004149DA">
              <w:rPr>
                <w:rFonts w:ascii="Times New Roman" w:hAnsi="Times New Roman" w:cs="Times New Roman"/>
              </w:rPr>
              <w:t>Acetonitrile and di-potassium hydrogen phosphate buffer (pH 6.4; 25 mM) (</w:t>
            </w:r>
            <w:r w:rsidR="002B09C2" w:rsidRPr="004149DA">
              <w:rPr>
                <w:rFonts w:ascii="Times New Roman" w:hAnsi="Times New Roman" w:cs="Times New Roman"/>
              </w:rPr>
              <w:t>60:40 %v/v)</w:t>
            </w:r>
          </w:p>
        </w:tc>
        <w:tc>
          <w:tcPr>
            <w:tcW w:w="1440" w:type="dxa"/>
            <w:tcBorders>
              <w:top w:val="single" w:sz="4" w:space="0" w:color="auto"/>
              <w:left w:val="single" w:sz="4" w:space="0" w:color="auto"/>
              <w:bottom w:val="single" w:sz="4" w:space="0" w:color="auto"/>
              <w:right w:val="single" w:sz="4" w:space="0" w:color="auto"/>
            </w:tcBorders>
          </w:tcPr>
          <w:p w14:paraId="56E255AF" w14:textId="6E26A5A8" w:rsidR="008E22C8" w:rsidRPr="004149DA" w:rsidRDefault="000E52B2" w:rsidP="008E22C8">
            <w:pPr>
              <w:rPr>
                <w:rFonts w:ascii="Times New Roman" w:hAnsi="Times New Roman" w:cs="Times New Roman"/>
              </w:rPr>
            </w:pPr>
            <w:r w:rsidRPr="004149DA">
              <w:rPr>
                <w:rFonts w:ascii="Times New Roman" w:hAnsi="Times New Roman" w:cs="Times New Roman"/>
              </w:rPr>
              <w:t>280</w:t>
            </w:r>
          </w:p>
        </w:tc>
        <w:tc>
          <w:tcPr>
            <w:tcW w:w="1123" w:type="dxa"/>
            <w:tcBorders>
              <w:top w:val="single" w:sz="4" w:space="0" w:color="auto"/>
              <w:left w:val="single" w:sz="4" w:space="0" w:color="auto"/>
              <w:bottom w:val="single" w:sz="4" w:space="0" w:color="auto"/>
              <w:right w:val="single" w:sz="4" w:space="0" w:color="auto"/>
            </w:tcBorders>
          </w:tcPr>
          <w:p w14:paraId="43FDF277" w14:textId="42FAC8CA" w:rsidR="008E22C8" w:rsidRPr="004149DA" w:rsidRDefault="007B2243" w:rsidP="008E22C8">
            <w:pPr>
              <w:rPr>
                <w:rFonts w:ascii="Times New Roman" w:hAnsi="Times New Roman" w:cs="Times New Roman"/>
              </w:rPr>
            </w:pPr>
            <w:r w:rsidRPr="004149DA">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tcPr>
          <w:p w14:paraId="004B9B8C" w14:textId="0F270D46" w:rsidR="008E22C8" w:rsidRPr="004149DA" w:rsidRDefault="000E52B2" w:rsidP="008E22C8">
            <w:pPr>
              <w:rPr>
                <w:rFonts w:ascii="Times New Roman" w:hAnsi="Times New Roman" w:cs="Times New Roman"/>
              </w:rPr>
            </w:pPr>
            <w:r w:rsidRPr="004149DA">
              <w:rPr>
                <w:rFonts w:ascii="Times New Roman" w:hAnsi="Times New Roman" w:cs="Times New Roman"/>
              </w:rPr>
              <w:t>11.5</w:t>
            </w:r>
          </w:p>
        </w:tc>
        <w:tc>
          <w:tcPr>
            <w:tcW w:w="1275" w:type="dxa"/>
            <w:tcBorders>
              <w:top w:val="single" w:sz="4" w:space="0" w:color="auto"/>
              <w:left w:val="single" w:sz="4" w:space="0" w:color="auto"/>
              <w:bottom w:val="single" w:sz="4" w:space="0" w:color="auto"/>
              <w:right w:val="single" w:sz="4" w:space="0" w:color="auto"/>
            </w:tcBorders>
          </w:tcPr>
          <w:p w14:paraId="6F9AF4F1" w14:textId="0178EC55" w:rsidR="008E22C8" w:rsidRPr="008E22C8" w:rsidRDefault="004149DA" w:rsidP="008E22C8">
            <w:pPr>
              <w:rPr>
                <w:rFonts w:ascii="Times New Roman" w:hAnsi="Times New Roman" w:cs="Times New Roman"/>
                <w:b/>
                <w:bCs/>
              </w:rPr>
            </w:pPr>
            <w:r>
              <w:rPr>
                <w:rFonts w:ascii="Times New Roman" w:hAnsi="Times New Roman" w:cs="Times New Roman"/>
                <w:b/>
                <w:bCs/>
              </w:rPr>
              <w:fldChar w:fldCharType="begin" w:fldLock="1"/>
            </w:r>
            <w:r w:rsidR="00F60BFF">
              <w:rPr>
                <w:rFonts w:ascii="Times New Roman" w:hAnsi="Times New Roman" w:cs="Times New Roman"/>
                <w:b/>
                <w:bCs/>
              </w:rPr>
              <w:instrText>ADDIN CSL_CITATION {"citationItems":[{"id":"ITEM-1","itemData":{"DOI":"10.21608/EJCHEM.2020.45336.2922","ISSN":"23570245","abstract":"The aim of the investigation was to develop and validate a reversed-phase high pressure liquid chromatography (RP-HPLC) method for the simultaneous estimation of etodolac (ETD) and 5-FU in bulk and coated tablet dosage form. The method was validated in terms of linearity, precision, accuracy, and specificity, LOD, and LOQ according to ICH guidelines. The standard instrument parameters were optimized using C18 reverse phase Inertsil® ODS (250 × 4.6 mm, 5μ particle size) column with system equipped with photodiode array (PDA) detector. An optimized ratio of mobile phase in RP-HPLC under low pressure gradient mode comprising of 60:40 % v/v of acetonitrile and di-potassium hydrogen phosphate buffer (pH 6.4; 25 mM), provided sharp peaks (having adequate molar absorptivity at γmax of 280 nm) with short retention time of 4.30.2 and 11.5 0.3 min for 5-FU and etodolac, respectively. Results indicated the method was linear, precise, accurate, rugged and robust with RSD values &lt;2%. The percentage recoveries of both the drugs were within the limits of 90-110% at various spiked concentrations. The proposed method was found to be highly effective and could be successfully employed for the quantification of 5-FU and ETD in bulk drug and tablet formulations for routine analysis.","author":[{"dropping-particle":"","family":"Goel","given":"Honey","non-dropping-particle":"","parse-names":false,"suffix":""},{"dropping-particle":"","family":"Singla","given":"Richu","non-dropping-particle":"","parse-names":false,"suffix":""},{"dropping-particle":"","family":"Chawla","given":"Rakesh","non-dropping-particle":"","parse-names":false,"suffix":""},{"dropping-particle":"","family":"Sahoo","given":"Ujjwal","non-dropping-particle":"","parse-names":false,"suffix":""},{"dropping-particle":"","family":"Tiwary","given":"Ashok Kumar","non-dropping-particle":"","parse-names":false,"suffix":""},{"dropping-particle":"","family":"Sinha","given":"Vivek Ranjan","non-dropping-particle":"","parse-names":false,"suffix":""}],"container-title":"Egyptian Journal of Chemistry","id":"ITEM-1","issue":"3","issued":{"date-parts":[["2021"]]},"page":"1601-1614","title":"Facile validated HPLC method using photodiode array detector for the combined analysis of etodolac and 5-FU in bulk and tablet dosage form","type":"article-journal","volume":"64"},"uris":["http://www.mendeley.com/documents/?uuid=f6438161-be0a-485e-a20b-1fbd7d788cd4"]}],"mendeley":{"formattedCitation":"(17)","plainTextFormattedCitation":"(17)","previouslyFormattedCitation":"(16)"},"properties":{"noteIndex":0},"schema":"https://github.com/citation-style-language/schema/raw/master/csl-citation.json"}</w:instrText>
            </w:r>
            <w:r>
              <w:rPr>
                <w:rFonts w:ascii="Times New Roman" w:hAnsi="Times New Roman" w:cs="Times New Roman"/>
                <w:b/>
                <w:bCs/>
              </w:rPr>
              <w:fldChar w:fldCharType="separate"/>
            </w:r>
            <w:r w:rsidR="00F60BFF" w:rsidRPr="00F60BFF">
              <w:rPr>
                <w:rFonts w:ascii="Times New Roman" w:hAnsi="Times New Roman" w:cs="Times New Roman"/>
                <w:bCs/>
                <w:noProof/>
              </w:rPr>
              <w:t>(17)</w:t>
            </w:r>
            <w:r>
              <w:rPr>
                <w:rFonts w:ascii="Times New Roman" w:hAnsi="Times New Roman" w:cs="Times New Roman"/>
                <w:b/>
                <w:bCs/>
              </w:rPr>
              <w:fldChar w:fldCharType="end"/>
            </w:r>
          </w:p>
        </w:tc>
      </w:tr>
      <w:tr w:rsidR="008E22C8" w:rsidRPr="008E22C8" w14:paraId="549F4BE5" w14:textId="77777777" w:rsidTr="002F4210">
        <w:tc>
          <w:tcPr>
            <w:tcW w:w="805" w:type="dxa"/>
            <w:tcBorders>
              <w:top w:val="single" w:sz="4" w:space="0" w:color="auto"/>
              <w:left w:val="single" w:sz="4" w:space="0" w:color="auto"/>
              <w:bottom w:val="single" w:sz="4" w:space="0" w:color="auto"/>
              <w:right w:val="single" w:sz="4" w:space="0" w:color="auto"/>
            </w:tcBorders>
          </w:tcPr>
          <w:p w14:paraId="3FE462AB" w14:textId="1AEE22EA" w:rsidR="008E22C8" w:rsidRPr="008E22C8" w:rsidRDefault="0011386B" w:rsidP="008E22C8">
            <w:pPr>
              <w:rPr>
                <w:rFonts w:ascii="Times New Roman" w:hAnsi="Times New Roman" w:cs="Times New Roman"/>
                <w:b/>
                <w:bCs/>
              </w:rPr>
            </w:pPr>
            <w:r>
              <w:rPr>
                <w:rFonts w:ascii="Times New Roman" w:hAnsi="Times New Roman" w:cs="Times New Roman"/>
                <w:b/>
                <w:bCs/>
              </w:rPr>
              <w:t>5.</w:t>
            </w:r>
          </w:p>
        </w:tc>
        <w:tc>
          <w:tcPr>
            <w:tcW w:w="1080" w:type="dxa"/>
            <w:tcBorders>
              <w:top w:val="single" w:sz="4" w:space="0" w:color="auto"/>
              <w:left w:val="single" w:sz="4" w:space="0" w:color="auto"/>
              <w:bottom w:val="single" w:sz="4" w:space="0" w:color="auto"/>
              <w:right w:val="single" w:sz="4" w:space="0" w:color="auto"/>
            </w:tcBorders>
          </w:tcPr>
          <w:p w14:paraId="37AA1E73" w14:textId="5722D989" w:rsidR="008E22C8" w:rsidRPr="00ED1DEA" w:rsidRDefault="00F82D5B" w:rsidP="008E22C8">
            <w:pPr>
              <w:rPr>
                <w:rFonts w:ascii="Times New Roman" w:hAnsi="Times New Roman" w:cs="Times New Roman"/>
              </w:rPr>
            </w:pPr>
            <w:r w:rsidRPr="00ED1DEA">
              <w:rPr>
                <w:rFonts w:ascii="Times New Roman" w:hAnsi="Times New Roman" w:cs="Times New Roman"/>
              </w:rPr>
              <w:t>Tablet</w:t>
            </w:r>
          </w:p>
        </w:tc>
        <w:tc>
          <w:tcPr>
            <w:tcW w:w="1710" w:type="dxa"/>
            <w:tcBorders>
              <w:top w:val="single" w:sz="4" w:space="0" w:color="auto"/>
              <w:left w:val="single" w:sz="4" w:space="0" w:color="auto"/>
              <w:bottom w:val="single" w:sz="4" w:space="0" w:color="auto"/>
              <w:right w:val="single" w:sz="4" w:space="0" w:color="auto"/>
            </w:tcBorders>
          </w:tcPr>
          <w:p w14:paraId="145F03F0" w14:textId="0ECCB2C9" w:rsidR="008E22C8" w:rsidRPr="00ED1DEA" w:rsidRDefault="006A4DCF" w:rsidP="008E22C8">
            <w:pPr>
              <w:rPr>
                <w:rFonts w:ascii="Times New Roman" w:hAnsi="Times New Roman" w:cs="Times New Roman"/>
              </w:rPr>
            </w:pPr>
            <w:r w:rsidRPr="00ED1DEA">
              <w:rPr>
                <w:rFonts w:ascii="Times New Roman" w:hAnsi="Times New Roman" w:cs="Times New Roman"/>
              </w:rPr>
              <w:t>C18(250 x 4.6 mm, 5 µ</w:t>
            </w:r>
            <w:r w:rsidR="00114103">
              <w:rPr>
                <w:rFonts w:ascii="Times New Roman" w:hAnsi="Times New Roman" w:cs="Times New Roman"/>
              </w:rPr>
              <w:t>m</w:t>
            </w:r>
            <w:r w:rsidRPr="00ED1DEA">
              <w:rPr>
                <w:rFonts w:ascii="Times New Roman" w:hAnsi="Times New Roman" w:cs="Times New Roman"/>
              </w:rPr>
              <w:t>)</w:t>
            </w:r>
          </w:p>
        </w:tc>
        <w:tc>
          <w:tcPr>
            <w:tcW w:w="1350" w:type="dxa"/>
            <w:tcBorders>
              <w:top w:val="single" w:sz="4" w:space="0" w:color="auto"/>
              <w:left w:val="single" w:sz="4" w:space="0" w:color="auto"/>
              <w:bottom w:val="single" w:sz="4" w:space="0" w:color="auto"/>
              <w:right w:val="single" w:sz="4" w:space="0" w:color="auto"/>
            </w:tcBorders>
          </w:tcPr>
          <w:p w14:paraId="1C26BFB8" w14:textId="66ACF813" w:rsidR="008E22C8" w:rsidRPr="00ED1DEA" w:rsidRDefault="003C0CFE" w:rsidP="008E22C8">
            <w:pPr>
              <w:rPr>
                <w:rFonts w:ascii="Times New Roman" w:hAnsi="Times New Roman" w:cs="Times New Roman"/>
              </w:rPr>
            </w:pPr>
            <w:r w:rsidRPr="00ED1DEA">
              <w:rPr>
                <w:rFonts w:ascii="Times New Roman" w:hAnsi="Times New Roman" w:cs="Times New Roman"/>
              </w:rPr>
              <w:t>Methanol: Buffer</w:t>
            </w:r>
            <w:r w:rsidR="00E86AF2" w:rsidRPr="00ED1DEA">
              <w:rPr>
                <w:rFonts w:ascii="Times New Roman" w:hAnsi="Times New Roman" w:cs="Times New Roman"/>
              </w:rPr>
              <w:t xml:space="preserve"> (60:40)</w:t>
            </w:r>
          </w:p>
        </w:tc>
        <w:tc>
          <w:tcPr>
            <w:tcW w:w="1440" w:type="dxa"/>
            <w:tcBorders>
              <w:top w:val="single" w:sz="4" w:space="0" w:color="auto"/>
              <w:left w:val="single" w:sz="4" w:space="0" w:color="auto"/>
              <w:bottom w:val="single" w:sz="4" w:space="0" w:color="auto"/>
              <w:right w:val="single" w:sz="4" w:space="0" w:color="auto"/>
            </w:tcBorders>
          </w:tcPr>
          <w:p w14:paraId="1595ABCC" w14:textId="5322FA51" w:rsidR="008E22C8" w:rsidRPr="00ED1DEA" w:rsidRDefault="00F82D5B" w:rsidP="008E22C8">
            <w:pPr>
              <w:rPr>
                <w:rFonts w:ascii="Times New Roman" w:hAnsi="Times New Roman" w:cs="Times New Roman"/>
              </w:rPr>
            </w:pPr>
            <w:r w:rsidRPr="00ED1DEA">
              <w:rPr>
                <w:rFonts w:ascii="Times New Roman" w:hAnsi="Times New Roman" w:cs="Times New Roman"/>
              </w:rPr>
              <w:t>254</w:t>
            </w:r>
          </w:p>
        </w:tc>
        <w:tc>
          <w:tcPr>
            <w:tcW w:w="1123" w:type="dxa"/>
            <w:tcBorders>
              <w:top w:val="single" w:sz="4" w:space="0" w:color="auto"/>
              <w:left w:val="single" w:sz="4" w:space="0" w:color="auto"/>
              <w:bottom w:val="single" w:sz="4" w:space="0" w:color="auto"/>
              <w:right w:val="single" w:sz="4" w:space="0" w:color="auto"/>
            </w:tcBorders>
          </w:tcPr>
          <w:p w14:paraId="29EC5C32" w14:textId="4E81EAAB" w:rsidR="008E22C8" w:rsidRPr="00ED1DEA" w:rsidRDefault="00F82D5B" w:rsidP="008E22C8">
            <w:pPr>
              <w:rPr>
                <w:rFonts w:ascii="Times New Roman" w:hAnsi="Times New Roman" w:cs="Times New Roman"/>
              </w:rPr>
            </w:pPr>
            <w:r w:rsidRPr="00ED1DEA">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tcPr>
          <w:p w14:paraId="6B99AEA5" w14:textId="2C68BDD7" w:rsidR="008E22C8" w:rsidRPr="00ED1DEA" w:rsidRDefault="00ED1DEA" w:rsidP="008E22C8">
            <w:pPr>
              <w:rPr>
                <w:rFonts w:ascii="Times New Roman" w:hAnsi="Times New Roman" w:cs="Times New Roman"/>
              </w:rPr>
            </w:pPr>
            <w:r w:rsidRPr="00ED1DEA">
              <w:rPr>
                <w:rFonts w:ascii="Times New Roman" w:hAnsi="Times New Roman" w:cs="Times New Roman"/>
              </w:rPr>
              <w:t>3.942</w:t>
            </w:r>
          </w:p>
        </w:tc>
        <w:tc>
          <w:tcPr>
            <w:tcW w:w="1275" w:type="dxa"/>
            <w:tcBorders>
              <w:top w:val="single" w:sz="4" w:space="0" w:color="auto"/>
              <w:left w:val="single" w:sz="4" w:space="0" w:color="auto"/>
              <w:bottom w:val="single" w:sz="4" w:space="0" w:color="auto"/>
              <w:right w:val="single" w:sz="4" w:space="0" w:color="auto"/>
            </w:tcBorders>
          </w:tcPr>
          <w:p w14:paraId="01CDF0E6" w14:textId="7C7F23E9" w:rsidR="008E22C8" w:rsidRPr="008E22C8" w:rsidRDefault="00ED1DEA" w:rsidP="008E22C8">
            <w:pPr>
              <w:rPr>
                <w:rFonts w:ascii="Times New Roman" w:hAnsi="Times New Roman" w:cs="Times New Roman"/>
                <w:b/>
                <w:bCs/>
              </w:rPr>
            </w:pPr>
            <w:r>
              <w:rPr>
                <w:rFonts w:ascii="Times New Roman" w:hAnsi="Times New Roman" w:cs="Times New Roman"/>
                <w:b/>
                <w:bCs/>
              </w:rPr>
              <w:fldChar w:fldCharType="begin" w:fldLock="1"/>
            </w:r>
            <w:r w:rsidR="00F60BFF">
              <w:rPr>
                <w:rFonts w:ascii="Times New Roman" w:hAnsi="Times New Roman" w:cs="Times New Roman"/>
                <w:b/>
                <w:bCs/>
              </w:rPr>
              <w:instrText>ADDIN CSL_CITATION {"citationItems":[{"id":"ITEM-1","itemData":{"abstract":"A simple, economic, accurate and precise reverse phase high performance liquid chromatography method for analysis of Thiocolchicoside and Etodolac was developed and validated according to ICH guidelines. The quantification of the drug was carried out using PDA (photodiode array) detector. Column in isocratic mode, with mobile phase Methanol:Buffer in ratio of 60:40 was used. The flow rate was 1.0 ml/min and effluent was monitored at 254nm.the retention times were 2.869 and 3.942 min for Thiocolchicoside and Etodolac respectively. The injection volume was 20µl.as per ICH guidelines the method was validated and the method was found to be linear in the range of 20-80µg/ml for Thiocolchicoside and Etodolac. Percent recovery studies of Thiocolchicoside and Etodolac 99.62%and99.74%. The limit of detection and quantification was found to be 0.25&amp;0.77µg/ml Thiocolchicoside 0.34&amp;1.05µg/ml for Etodolac. The values of precession and robustness lie within the acceptance limit. Thus the proposed method can be successfully applied for simultaneous determination of Ceftriaxone and Vancomycin in routine analysis work.","author":[{"dropping-particle":"","family":"Syamala","given":"Sampasavu","non-dropping-particle":"","parse-names":false,"suffix":""}],"container-title":"Indian Journal of Research in Pharmacy and Biotechnology","id":"ITEM-1","issue":"4","issued":{"date-parts":[["2016"]]},"page":"180-190","title":"Development and validation of new RP-HPLC method for simultaneous estimation of drug Thiocolchicoside and Etodolac in tablet dosage form","type":"article-journal","volume":"4"},"uris":["http://www.mendeley.com/documents/?uuid=ca22d53b-62c7-43fc-82e2-0b2cc6e3297d"]}],"mendeley":{"formattedCitation":"(18)","plainTextFormattedCitation":"(18)","previouslyFormattedCitation":"(17)"},"properties":{"noteIndex":0},"schema":"https://github.com/citation-style-language/schema/raw/master/csl-citation.json"}</w:instrText>
            </w:r>
            <w:r>
              <w:rPr>
                <w:rFonts w:ascii="Times New Roman" w:hAnsi="Times New Roman" w:cs="Times New Roman"/>
                <w:b/>
                <w:bCs/>
              </w:rPr>
              <w:fldChar w:fldCharType="separate"/>
            </w:r>
            <w:r w:rsidR="00F60BFF" w:rsidRPr="00F60BFF">
              <w:rPr>
                <w:rFonts w:ascii="Times New Roman" w:hAnsi="Times New Roman" w:cs="Times New Roman"/>
                <w:bCs/>
                <w:noProof/>
              </w:rPr>
              <w:t>(18)</w:t>
            </w:r>
            <w:r>
              <w:rPr>
                <w:rFonts w:ascii="Times New Roman" w:hAnsi="Times New Roman" w:cs="Times New Roman"/>
                <w:b/>
                <w:bCs/>
              </w:rPr>
              <w:fldChar w:fldCharType="end"/>
            </w:r>
          </w:p>
        </w:tc>
      </w:tr>
      <w:tr w:rsidR="005A7E47" w:rsidRPr="008E22C8" w14:paraId="50722FE4" w14:textId="77777777" w:rsidTr="002F4210">
        <w:tc>
          <w:tcPr>
            <w:tcW w:w="805" w:type="dxa"/>
            <w:tcBorders>
              <w:top w:val="single" w:sz="4" w:space="0" w:color="auto"/>
              <w:left w:val="single" w:sz="4" w:space="0" w:color="auto"/>
              <w:bottom w:val="single" w:sz="4" w:space="0" w:color="auto"/>
              <w:right w:val="single" w:sz="4" w:space="0" w:color="auto"/>
            </w:tcBorders>
          </w:tcPr>
          <w:p w14:paraId="3CBC2189" w14:textId="7E3820C3" w:rsidR="005A7E47" w:rsidRDefault="005A7E47" w:rsidP="008E22C8">
            <w:pPr>
              <w:rPr>
                <w:rFonts w:ascii="Times New Roman" w:hAnsi="Times New Roman" w:cs="Times New Roman"/>
                <w:b/>
                <w:bCs/>
              </w:rPr>
            </w:pPr>
            <w:r>
              <w:rPr>
                <w:rFonts w:ascii="Times New Roman" w:hAnsi="Times New Roman" w:cs="Times New Roman"/>
                <w:b/>
                <w:bCs/>
              </w:rPr>
              <w:lastRenderedPageBreak/>
              <w:t>6.</w:t>
            </w:r>
          </w:p>
        </w:tc>
        <w:tc>
          <w:tcPr>
            <w:tcW w:w="1080" w:type="dxa"/>
            <w:tcBorders>
              <w:top w:val="single" w:sz="4" w:space="0" w:color="auto"/>
              <w:left w:val="single" w:sz="4" w:space="0" w:color="auto"/>
              <w:bottom w:val="single" w:sz="4" w:space="0" w:color="auto"/>
              <w:right w:val="single" w:sz="4" w:space="0" w:color="auto"/>
            </w:tcBorders>
          </w:tcPr>
          <w:p w14:paraId="185F5432" w14:textId="368AC4B4" w:rsidR="005A7E47" w:rsidRPr="00ED1DEA" w:rsidRDefault="007A5630" w:rsidP="008E22C8">
            <w:pPr>
              <w:rPr>
                <w:rFonts w:ascii="Times New Roman" w:hAnsi="Times New Roman" w:cs="Times New Roman"/>
              </w:rPr>
            </w:pPr>
            <w:r w:rsidRPr="007A5630">
              <w:rPr>
                <w:rFonts w:ascii="Times New Roman" w:hAnsi="Times New Roman" w:cs="Times New Roman"/>
              </w:rPr>
              <w:t>Table</w:t>
            </w:r>
            <w:r>
              <w:rPr>
                <w:rFonts w:ascii="Times New Roman" w:hAnsi="Times New Roman" w:cs="Times New Roman"/>
              </w:rPr>
              <w:t>t</w:t>
            </w:r>
          </w:p>
        </w:tc>
        <w:tc>
          <w:tcPr>
            <w:tcW w:w="1710" w:type="dxa"/>
            <w:tcBorders>
              <w:top w:val="single" w:sz="4" w:space="0" w:color="auto"/>
              <w:left w:val="single" w:sz="4" w:space="0" w:color="auto"/>
              <w:bottom w:val="single" w:sz="4" w:space="0" w:color="auto"/>
              <w:right w:val="single" w:sz="4" w:space="0" w:color="auto"/>
            </w:tcBorders>
          </w:tcPr>
          <w:p w14:paraId="04DBE129" w14:textId="77777777" w:rsidR="009617A2" w:rsidRPr="009617A2" w:rsidRDefault="009617A2" w:rsidP="009617A2">
            <w:pPr>
              <w:rPr>
                <w:rFonts w:ascii="Times New Roman" w:hAnsi="Times New Roman" w:cs="Times New Roman"/>
              </w:rPr>
            </w:pPr>
            <w:r w:rsidRPr="009617A2">
              <w:rPr>
                <w:rFonts w:ascii="Times New Roman" w:hAnsi="Times New Roman" w:cs="Times New Roman"/>
              </w:rPr>
              <w:t xml:space="preserve">C8 analytical column (250 mm x </w:t>
            </w:r>
          </w:p>
          <w:p w14:paraId="1C2DCA53" w14:textId="7DE32AF6" w:rsidR="005A7E47" w:rsidRPr="00ED1DEA" w:rsidRDefault="009617A2" w:rsidP="009617A2">
            <w:pPr>
              <w:rPr>
                <w:rFonts w:ascii="Times New Roman" w:hAnsi="Times New Roman" w:cs="Times New Roman"/>
              </w:rPr>
            </w:pPr>
            <w:r w:rsidRPr="009617A2">
              <w:rPr>
                <w:rFonts w:ascii="Times New Roman" w:hAnsi="Times New Roman" w:cs="Times New Roman"/>
              </w:rPr>
              <w:t>4.6 mm, 5 um)</w:t>
            </w:r>
          </w:p>
        </w:tc>
        <w:tc>
          <w:tcPr>
            <w:tcW w:w="1350" w:type="dxa"/>
            <w:tcBorders>
              <w:top w:val="single" w:sz="4" w:space="0" w:color="auto"/>
              <w:left w:val="single" w:sz="4" w:space="0" w:color="auto"/>
              <w:bottom w:val="single" w:sz="4" w:space="0" w:color="auto"/>
              <w:right w:val="single" w:sz="4" w:space="0" w:color="auto"/>
            </w:tcBorders>
          </w:tcPr>
          <w:p w14:paraId="555B146F" w14:textId="1286AEF1" w:rsidR="0056775A" w:rsidRPr="0056775A" w:rsidRDefault="007F11F0" w:rsidP="0056775A">
            <w:pPr>
              <w:rPr>
                <w:rFonts w:ascii="Times New Roman" w:hAnsi="Times New Roman" w:cs="Times New Roman"/>
              </w:rPr>
            </w:pPr>
            <w:r>
              <w:rPr>
                <w:rFonts w:ascii="Times New Roman" w:hAnsi="Times New Roman" w:cs="Times New Roman"/>
              </w:rPr>
              <w:t>A</w:t>
            </w:r>
            <w:r w:rsidR="0056775A" w:rsidRPr="0056775A">
              <w:rPr>
                <w:rFonts w:ascii="Times New Roman" w:hAnsi="Times New Roman" w:cs="Times New Roman"/>
              </w:rPr>
              <w:t xml:space="preserve">cetonitrile-water </w:t>
            </w:r>
          </w:p>
          <w:p w14:paraId="23B7828F" w14:textId="222BBF91" w:rsidR="005A7E47" w:rsidRPr="00ED1DEA" w:rsidRDefault="0056775A" w:rsidP="0056775A">
            <w:pPr>
              <w:rPr>
                <w:rFonts w:ascii="Times New Roman" w:hAnsi="Times New Roman" w:cs="Times New Roman"/>
              </w:rPr>
            </w:pPr>
            <w:r w:rsidRPr="0056775A">
              <w:rPr>
                <w:rFonts w:ascii="Times New Roman" w:hAnsi="Times New Roman" w:cs="Times New Roman"/>
              </w:rPr>
              <w:t>(80:20, v/v)</w:t>
            </w:r>
          </w:p>
        </w:tc>
        <w:tc>
          <w:tcPr>
            <w:tcW w:w="1440" w:type="dxa"/>
            <w:tcBorders>
              <w:top w:val="single" w:sz="4" w:space="0" w:color="auto"/>
              <w:left w:val="single" w:sz="4" w:space="0" w:color="auto"/>
              <w:bottom w:val="single" w:sz="4" w:space="0" w:color="auto"/>
              <w:right w:val="single" w:sz="4" w:space="0" w:color="auto"/>
            </w:tcBorders>
          </w:tcPr>
          <w:p w14:paraId="52186876" w14:textId="56D42276" w:rsidR="005A7E47" w:rsidRPr="00ED1DEA" w:rsidRDefault="00EF1C59" w:rsidP="008E22C8">
            <w:pPr>
              <w:rPr>
                <w:rFonts w:ascii="Times New Roman" w:hAnsi="Times New Roman" w:cs="Times New Roman"/>
              </w:rPr>
            </w:pPr>
            <w:r w:rsidRPr="00EF1C59">
              <w:rPr>
                <w:rFonts w:ascii="Times New Roman" w:hAnsi="Times New Roman" w:cs="Times New Roman"/>
              </w:rPr>
              <w:t>272</w:t>
            </w:r>
          </w:p>
        </w:tc>
        <w:tc>
          <w:tcPr>
            <w:tcW w:w="1123" w:type="dxa"/>
            <w:tcBorders>
              <w:top w:val="single" w:sz="4" w:space="0" w:color="auto"/>
              <w:left w:val="single" w:sz="4" w:space="0" w:color="auto"/>
              <w:bottom w:val="single" w:sz="4" w:space="0" w:color="auto"/>
              <w:right w:val="single" w:sz="4" w:space="0" w:color="auto"/>
            </w:tcBorders>
          </w:tcPr>
          <w:p w14:paraId="0D6C5FC5" w14:textId="24559CB6" w:rsidR="005A7E47" w:rsidRPr="00ED1DEA" w:rsidRDefault="0056775A" w:rsidP="008E22C8">
            <w:pPr>
              <w:rPr>
                <w:rFonts w:ascii="Times New Roman" w:hAnsi="Times New Roman" w:cs="Times New Roman"/>
              </w:rPr>
            </w:pPr>
            <w:r>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tcPr>
          <w:p w14:paraId="11A2C76F" w14:textId="196EC9DC" w:rsidR="005A7E47" w:rsidRPr="00ED1DEA" w:rsidRDefault="00EF1C59" w:rsidP="008E22C8">
            <w:pPr>
              <w:rPr>
                <w:rFonts w:ascii="Times New Roman" w:hAnsi="Times New Roman" w:cs="Times New Roman"/>
              </w:rPr>
            </w:pPr>
            <w:r w:rsidRPr="00EF1C59">
              <w:rPr>
                <w:rFonts w:ascii="Times New Roman" w:hAnsi="Times New Roman" w:cs="Times New Roman"/>
              </w:rPr>
              <w:t>4.21</w:t>
            </w:r>
          </w:p>
        </w:tc>
        <w:tc>
          <w:tcPr>
            <w:tcW w:w="1275" w:type="dxa"/>
            <w:tcBorders>
              <w:top w:val="single" w:sz="4" w:space="0" w:color="auto"/>
              <w:left w:val="single" w:sz="4" w:space="0" w:color="auto"/>
              <w:bottom w:val="single" w:sz="4" w:space="0" w:color="auto"/>
              <w:right w:val="single" w:sz="4" w:space="0" w:color="auto"/>
            </w:tcBorders>
          </w:tcPr>
          <w:p w14:paraId="2CC9B003" w14:textId="2157D7F1" w:rsidR="005A7E47" w:rsidRDefault="00213248" w:rsidP="008E22C8">
            <w:pPr>
              <w:rPr>
                <w:rFonts w:ascii="Times New Roman" w:hAnsi="Times New Roman" w:cs="Times New Roman"/>
                <w:b/>
                <w:bCs/>
              </w:rPr>
            </w:pPr>
            <w:r>
              <w:rPr>
                <w:rFonts w:ascii="Times New Roman" w:hAnsi="Times New Roman" w:cs="Times New Roman"/>
                <w:b/>
                <w:bCs/>
              </w:rPr>
              <w:fldChar w:fldCharType="begin" w:fldLock="1"/>
            </w:r>
            <w:r w:rsidR="00F60BFF">
              <w:rPr>
                <w:rFonts w:ascii="Times New Roman" w:hAnsi="Times New Roman" w:cs="Times New Roman"/>
                <w:b/>
                <w:bCs/>
              </w:rPr>
              <w:instrText>ADDIN CSL_CITATION {"citationItems":[{"id":"ITEM-1","itemData":{"abstract":"The aim of this study was to develop and verify a simple, rapid and sensitive high performance liquid chromatography method coupled with UV detector HPLC UV method for the quantitative determination of etodolac in bulk and pharmaceutical dosage forms. Chromatographic separation was performed at ambient conditions on a reverse phase ACE C8 analytical column 250 mm x 4.6 mm ID, 5 umm using the mobile phase containing acetonitrile water 80 20, v v at a flow rate of 1.0 mL min 1. A wavelength of 272 nm was used for etodolok and paracetamol IS . A retention time of 4.21 min and 2.02 min were obtained for etodolac and IS, respectively. The method showed linearity in the range of 0.08 10 Âµg mL 1 for etodolac R = 0.9999 . The linear regression equations obtained by least square regression method were the ratio of peak area of etodolac and IS =1.559 concentration etodolac Âµg mL 0.139. The intra day and inter day RE and RSD values of the method were =10.0 and =2.65 , respectively. Limit of detection LOD and limit of quantification LOQ were found to be 0.04 and 0.06 Âµg mL 1 for etodolac, respectively. A new, simple and sensitive high performance liquid chromatography method was developed and validated for etodolac. The method can be applied for the quantification of etodolac without derivatization in bulk solutions and commercial formulations using the internal standard. Tugrul Cagri Akman | Yucel Kadioglu \"Determination of Etodolac in Commercial Formulations by HPLC-UV Method\" Published in International Journal of Trend in Scientific Research and Development (ijtsrd), ISSN: 2456-6470, Volume-4 | Issue-1 , December 2019, URL: https://www.ijtsrd.com/papers/ijtsrd29452.pdfPaper URL: https://www.ijtsrd.com/pharmacy/analytical-chemistry/29452/determination-of-etodolac-in-commercial-formulations-by-hplc-uv-method/tugrul-cagri-akman\r\n","author":[{"dropping-particle":"","family":"Tugrul Cagri Akman | Yucel Kadioglu","given":"","non-dropping-particle":"","parse-names":false,"suffix":""}],"container-title":"International Journal of Trend in Scientific Research and Development","id":"ITEM-1","issue":"1","issued":{"date-parts":[["2019"]]},"page":"128-132","title":"Determination of Etodolac in Commercial Formulations by HPLC-UV Method","type":"article-journal","volume":"4"},"uris":["http://www.mendeley.com/documents/?uuid=60e5c953-a9ab-4d23-bd7c-4ac157261764"]}],"mendeley":{"formattedCitation":"(19)","plainTextFormattedCitation":"(19)","previouslyFormattedCitation":"(18)"},"properties":{"noteIndex":0},"schema":"https://github.com/citation-style-language/schema/raw/master/csl-citation.json"}</w:instrText>
            </w:r>
            <w:r>
              <w:rPr>
                <w:rFonts w:ascii="Times New Roman" w:hAnsi="Times New Roman" w:cs="Times New Roman"/>
                <w:b/>
                <w:bCs/>
              </w:rPr>
              <w:fldChar w:fldCharType="separate"/>
            </w:r>
            <w:r w:rsidR="00F60BFF" w:rsidRPr="00F60BFF">
              <w:rPr>
                <w:rFonts w:ascii="Times New Roman" w:hAnsi="Times New Roman" w:cs="Times New Roman"/>
                <w:bCs/>
                <w:noProof/>
              </w:rPr>
              <w:t>(19)</w:t>
            </w:r>
            <w:r>
              <w:rPr>
                <w:rFonts w:ascii="Times New Roman" w:hAnsi="Times New Roman" w:cs="Times New Roman"/>
                <w:b/>
                <w:bCs/>
              </w:rPr>
              <w:fldChar w:fldCharType="end"/>
            </w:r>
          </w:p>
        </w:tc>
      </w:tr>
      <w:tr w:rsidR="005A7E47" w:rsidRPr="008E22C8" w14:paraId="605458B6" w14:textId="77777777" w:rsidTr="002F4210">
        <w:tc>
          <w:tcPr>
            <w:tcW w:w="805" w:type="dxa"/>
            <w:tcBorders>
              <w:top w:val="single" w:sz="4" w:space="0" w:color="auto"/>
              <w:left w:val="single" w:sz="4" w:space="0" w:color="auto"/>
              <w:bottom w:val="single" w:sz="4" w:space="0" w:color="auto"/>
              <w:right w:val="single" w:sz="4" w:space="0" w:color="auto"/>
            </w:tcBorders>
          </w:tcPr>
          <w:p w14:paraId="7472703E" w14:textId="7ABC1959" w:rsidR="005A7E47" w:rsidRDefault="00534F8F" w:rsidP="008E22C8">
            <w:pPr>
              <w:rPr>
                <w:rFonts w:ascii="Times New Roman" w:hAnsi="Times New Roman" w:cs="Times New Roman"/>
                <w:b/>
                <w:bCs/>
              </w:rPr>
            </w:pPr>
            <w:r>
              <w:rPr>
                <w:rFonts w:ascii="Times New Roman" w:hAnsi="Times New Roman" w:cs="Times New Roman"/>
                <w:b/>
                <w:bCs/>
              </w:rPr>
              <w:t>7</w:t>
            </w:r>
            <w:r w:rsidR="005A7E47">
              <w:rPr>
                <w:rFonts w:ascii="Times New Roman" w:hAnsi="Times New Roman" w:cs="Times New Roman"/>
                <w:b/>
                <w:bCs/>
              </w:rPr>
              <w:t>.</w:t>
            </w:r>
          </w:p>
        </w:tc>
        <w:tc>
          <w:tcPr>
            <w:tcW w:w="1080" w:type="dxa"/>
            <w:tcBorders>
              <w:top w:val="single" w:sz="4" w:space="0" w:color="auto"/>
              <w:left w:val="single" w:sz="4" w:space="0" w:color="auto"/>
              <w:bottom w:val="single" w:sz="4" w:space="0" w:color="auto"/>
              <w:right w:val="single" w:sz="4" w:space="0" w:color="auto"/>
            </w:tcBorders>
          </w:tcPr>
          <w:p w14:paraId="6548F913" w14:textId="1D26CE53" w:rsidR="005A7E47" w:rsidRPr="00ED1DEA" w:rsidRDefault="00DA28DB" w:rsidP="008E22C8">
            <w:pPr>
              <w:rPr>
                <w:rFonts w:ascii="Times New Roman" w:hAnsi="Times New Roman" w:cs="Times New Roman"/>
              </w:rPr>
            </w:pPr>
            <w:r w:rsidRPr="00DA28DB">
              <w:rPr>
                <w:rFonts w:ascii="Times New Roman" w:hAnsi="Times New Roman" w:cs="Times New Roman"/>
              </w:rPr>
              <w:t>Tablet</w:t>
            </w:r>
          </w:p>
        </w:tc>
        <w:tc>
          <w:tcPr>
            <w:tcW w:w="1710" w:type="dxa"/>
            <w:tcBorders>
              <w:top w:val="single" w:sz="4" w:space="0" w:color="auto"/>
              <w:left w:val="single" w:sz="4" w:space="0" w:color="auto"/>
              <w:bottom w:val="single" w:sz="4" w:space="0" w:color="auto"/>
              <w:right w:val="single" w:sz="4" w:space="0" w:color="auto"/>
            </w:tcBorders>
          </w:tcPr>
          <w:p w14:paraId="3B88462A" w14:textId="7ABEE3A2" w:rsidR="005A7E47" w:rsidRPr="00ED1DEA" w:rsidRDefault="00544489" w:rsidP="008E22C8">
            <w:pPr>
              <w:rPr>
                <w:rFonts w:ascii="Times New Roman" w:hAnsi="Times New Roman" w:cs="Times New Roman"/>
              </w:rPr>
            </w:pPr>
            <w:r w:rsidRPr="00544489">
              <w:rPr>
                <w:rFonts w:ascii="Times New Roman" w:hAnsi="Times New Roman" w:cs="Times New Roman"/>
              </w:rPr>
              <w:t>C18</w:t>
            </w:r>
            <w:r>
              <w:rPr>
                <w:rFonts w:ascii="Times New Roman" w:hAnsi="Times New Roman" w:cs="Times New Roman"/>
              </w:rPr>
              <w:t>, (</w:t>
            </w:r>
            <w:r w:rsidRPr="00544489">
              <w:rPr>
                <w:rFonts w:ascii="Times New Roman" w:hAnsi="Times New Roman" w:cs="Times New Roman"/>
              </w:rPr>
              <w:t>250 mm x 4.5 mm)</w:t>
            </w:r>
          </w:p>
        </w:tc>
        <w:tc>
          <w:tcPr>
            <w:tcW w:w="1350" w:type="dxa"/>
            <w:tcBorders>
              <w:top w:val="single" w:sz="4" w:space="0" w:color="auto"/>
              <w:left w:val="single" w:sz="4" w:space="0" w:color="auto"/>
              <w:bottom w:val="single" w:sz="4" w:space="0" w:color="auto"/>
              <w:right w:val="single" w:sz="4" w:space="0" w:color="auto"/>
            </w:tcBorders>
          </w:tcPr>
          <w:p w14:paraId="75F88130" w14:textId="3C6C8120" w:rsidR="005A7E47" w:rsidRPr="00ED1DEA" w:rsidRDefault="00E149EC" w:rsidP="008E22C8">
            <w:pPr>
              <w:rPr>
                <w:rFonts w:ascii="Times New Roman" w:hAnsi="Times New Roman" w:cs="Times New Roman"/>
              </w:rPr>
            </w:pPr>
            <w:proofErr w:type="spellStart"/>
            <w:r>
              <w:rPr>
                <w:rFonts w:ascii="Times New Roman" w:hAnsi="Times New Roman" w:cs="Times New Roman"/>
              </w:rPr>
              <w:t>A</w:t>
            </w:r>
            <w:r w:rsidRPr="00E149EC">
              <w:rPr>
                <w:rFonts w:ascii="Times New Roman" w:hAnsi="Times New Roman" w:cs="Times New Roman"/>
              </w:rPr>
              <w:t>cetonitri</w:t>
            </w:r>
            <w:r w:rsidR="00C11687">
              <w:rPr>
                <w:rFonts w:ascii="Times New Roman" w:hAnsi="Times New Roman" w:cs="Times New Roman"/>
              </w:rPr>
              <w:t>L</w:t>
            </w:r>
            <w:r w:rsidRPr="00E149EC">
              <w:rPr>
                <w:rFonts w:ascii="Times New Roman" w:hAnsi="Times New Roman" w:cs="Times New Roman"/>
              </w:rPr>
              <w:t>e</w:t>
            </w:r>
            <w:proofErr w:type="spellEnd"/>
            <w:r w:rsidRPr="00E149EC">
              <w:rPr>
                <w:rFonts w:ascii="Times New Roman" w:hAnsi="Times New Roman" w:cs="Times New Roman"/>
              </w:rPr>
              <w:t>: water</w:t>
            </w:r>
            <w:r w:rsidR="00C11687">
              <w:rPr>
                <w:rFonts w:ascii="Times New Roman" w:hAnsi="Times New Roman" w:cs="Times New Roman"/>
              </w:rPr>
              <w:t xml:space="preserve"> (</w:t>
            </w:r>
            <w:r w:rsidRPr="00E149EC">
              <w:rPr>
                <w:rFonts w:ascii="Times New Roman" w:hAnsi="Times New Roman" w:cs="Times New Roman"/>
              </w:rPr>
              <w:t>50:50</w:t>
            </w:r>
            <w:r w:rsidR="00C11687">
              <w:rPr>
                <w:rFonts w:ascii="Times New Roman" w:hAnsi="Times New Roman" w:cs="Times New Roman"/>
              </w:rPr>
              <w:t>)</w:t>
            </w:r>
            <w:r w:rsidR="00B40D49">
              <w:rPr>
                <w:rFonts w:ascii="Times New Roman" w:hAnsi="Times New Roman" w:cs="Times New Roman"/>
              </w:rPr>
              <w:t xml:space="preserve"> </w:t>
            </w:r>
            <w:r w:rsidR="00696F43">
              <w:rPr>
                <w:rFonts w:ascii="Times New Roman" w:hAnsi="Times New Roman" w:cs="Times New Roman"/>
              </w:rPr>
              <w:t>pH 5.8</w:t>
            </w:r>
          </w:p>
        </w:tc>
        <w:tc>
          <w:tcPr>
            <w:tcW w:w="1440" w:type="dxa"/>
            <w:tcBorders>
              <w:top w:val="single" w:sz="4" w:space="0" w:color="auto"/>
              <w:left w:val="single" w:sz="4" w:space="0" w:color="auto"/>
              <w:bottom w:val="single" w:sz="4" w:space="0" w:color="auto"/>
              <w:right w:val="single" w:sz="4" w:space="0" w:color="auto"/>
            </w:tcBorders>
          </w:tcPr>
          <w:p w14:paraId="5980F6A9" w14:textId="7D5D57A4" w:rsidR="005A7E47" w:rsidRPr="00ED1DEA" w:rsidRDefault="00B40D49" w:rsidP="008E22C8">
            <w:pPr>
              <w:rPr>
                <w:rFonts w:ascii="Times New Roman" w:hAnsi="Times New Roman" w:cs="Times New Roman"/>
              </w:rPr>
            </w:pPr>
            <w:r w:rsidRPr="00B40D49">
              <w:rPr>
                <w:rFonts w:ascii="Times New Roman" w:hAnsi="Times New Roman" w:cs="Times New Roman"/>
              </w:rPr>
              <w:t>232</w:t>
            </w:r>
          </w:p>
        </w:tc>
        <w:tc>
          <w:tcPr>
            <w:tcW w:w="1123" w:type="dxa"/>
            <w:tcBorders>
              <w:top w:val="single" w:sz="4" w:space="0" w:color="auto"/>
              <w:left w:val="single" w:sz="4" w:space="0" w:color="auto"/>
              <w:bottom w:val="single" w:sz="4" w:space="0" w:color="auto"/>
              <w:right w:val="single" w:sz="4" w:space="0" w:color="auto"/>
            </w:tcBorders>
          </w:tcPr>
          <w:p w14:paraId="4383A4B6" w14:textId="7CEDAB6A" w:rsidR="005A7E47" w:rsidRPr="00ED1DEA" w:rsidRDefault="0088651C" w:rsidP="008E22C8">
            <w:pPr>
              <w:rPr>
                <w:rFonts w:ascii="Times New Roman" w:hAnsi="Times New Roman" w:cs="Times New Roman"/>
              </w:rPr>
            </w:pPr>
            <w:r>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tcPr>
          <w:p w14:paraId="2C52A280" w14:textId="30AB1318" w:rsidR="005A7E47" w:rsidRPr="00ED1DEA" w:rsidRDefault="0088651C" w:rsidP="008E22C8">
            <w:pPr>
              <w:rPr>
                <w:rFonts w:ascii="Times New Roman" w:hAnsi="Times New Roman" w:cs="Times New Roman"/>
              </w:rPr>
            </w:pPr>
            <w:r w:rsidRPr="0088651C">
              <w:rPr>
                <w:rFonts w:ascii="Times New Roman" w:hAnsi="Times New Roman" w:cs="Times New Roman"/>
              </w:rPr>
              <w:t>1.932</w:t>
            </w:r>
          </w:p>
        </w:tc>
        <w:tc>
          <w:tcPr>
            <w:tcW w:w="1275" w:type="dxa"/>
            <w:tcBorders>
              <w:top w:val="single" w:sz="4" w:space="0" w:color="auto"/>
              <w:left w:val="single" w:sz="4" w:space="0" w:color="auto"/>
              <w:bottom w:val="single" w:sz="4" w:space="0" w:color="auto"/>
              <w:right w:val="single" w:sz="4" w:space="0" w:color="auto"/>
            </w:tcBorders>
          </w:tcPr>
          <w:p w14:paraId="7930CDCE" w14:textId="550E341D" w:rsidR="005A7E47" w:rsidRDefault="00DA28DB" w:rsidP="008E22C8">
            <w:pPr>
              <w:rPr>
                <w:rFonts w:ascii="Times New Roman" w:hAnsi="Times New Roman" w:cs="Times New Roman"/>
                <w:b/>
                <w:bCs/>
              </w:rPr>
            </w:pPr>
            <w:r>
              <w:rPr>
                <w:rFonts w:ascii="Times New Roman" w:hAnsi="Times New Roman" w:cs="Times New Roman"/>
                <w:b/>
                <w:bCs/>
              </w:rPr>
              <w:fldChar w:fldCharType="begin" w:fldLock="1"/>
            </w:r>
            <w:r w:rsidR="00F60BFF">
              <w:rPr>
                <w:rFonts w:ascii="Times New Roman" w:hAnsi="Times New Roman" w:cs="Times New Roman"/>
                <w:b/>
                <w:bCs/>
              </w:rPr>
              <w:instrText>ADDIN CSL_CITATION {"citationItems":[{"id":"ITEM-1","itemData":{"ISSN":"09744304","abstract":"A simple, rapid, selective, reverse phase high performance liquid chromatography (RP-HPLC) was developed for simultaneous estimation of etodolac and paracetamol in its tablet dosage form. The separation was carried out using a mobile phase of methanol and ammonium acetate buffer (adjusted to pH 8.0 by ammonium hydroxide) in the ratio of 80:20 (v/v) pumped at a flow rate of l ml min-1 along with 230 nm as a UV detection wavelength. The stationary phase used was C18 column (symmetry of 250× 4.6 mm, 5μm). Paracetamol and etodolac were eluted at a retention time of 2.81 min and 5.36 min, respectively. The method was developed and validated as per ICH Q2(R1) guidelines by considering the parameters such as specificity, linearity, accuracy, precision and robustness. The developed RP-HPLC method can be used for routine analysis of paracetamol and etodolac in combinational dosage form.","author":[{"dropping-particle":"","family":"Siva Rama Krishna","given":"V.","non-dropping-particle":"","parse-names":false,"suffix":""},{"dropping-particle":"","family":"Belemkar","given":"Sateesh","non-dropping-particle":"","parse-names":false,"suffix":""},{"dropping-particle":"","family":"Tiwari","given":"Ravi N.","non-dropping-particle":"","parse-names":false,"suffix":""}],"container-title":"International Journal of PharmTech Research","id":"ITEM-1","issue":"2","issued":{"date-parts":[["2014"]]},"page":"775-782","title":"RP-HPLC method development and validation of etodolac and paracetamol in tablet dosage form","type":"article-journal","volume":"6"},"uris":["http://www.mendeley.com/documents/?uuid=4b120276-0979-4c62-b33e-49f8a496374a"]}],"mendeley":{"formattedCitation":"(20)","plainTextFormattedCitation":"(20)","previouslyFormattedCitation":"(19)"},"properties":{"noteIndex":0},"schema":"https://github.com/citation-style-language/schema/raw/master/csl-citation.json"}</w:instrText>
            </w:r>
            <w:r>
              <w:rPr>
                <w:rFonts w:ascii="Times New Roman" w:hAnsi="Times New Roman" w:cs="Times New Roman"/>
                <w:b/>
                <w:bCs/>
              </w:rPr>
              <w:fldChar w:fldCharType="separate"/>
            </w:r>
            <w:r w:rsidR="00F60BFF" w:rsidRPr="00F60BFF">
              <w:rPr>
                <w:rFonts w:ascii="Times New Roman" w:hAnsi="Times New Roman" w:cs="Times New Roman"/>
                <w:bCs/>
                <w:noProof/>
              </w:rPr>
              <w:t>(20)</w:t>
            </w:r>
            <w:r>
              <w:rPr>
                <w:rFonts w:ascii="Times New Roman" w:hAnsi="Times New Roman" w:cs="Times New Roman"/>
                <w:b/>
                <w:bCs/>
              </w:rPr>
              <w:fldChar w:fldCharType="end"/>
            </w:r>
          </w:p>
        </w:tc>
      </w:tr>
      <w:tr w:rsidR="005A7E47" w:rsidRPr="008E22C8" w14:paraId="72EF354C" w14:textId="77777777" w:rsidTr="002F4210">
        <w:tc>
          <w:tcPr>
            <w:tcW w:w="805" w:type="dxa"/>
            <w:tcBorders>
              <w:top w:val="single" w:sz="4" w:space="0" w:color="auto"/>
              <w:left w:val="single" w:sz="4" w:space="0" w:color="auto"/>
              <w:bottom w:val="single" w:sz="4" w:space="0" w:color="auto"/>
              <w:right w:val="single" w:sz="4" w:space="0" w:color="auto"/>
            </w:tcBorders>
          </w:tcPr>
          <w:p w14:paraId="1DD01EBD" w14:textId="3D9E6F7B" w:rsidR="005A7E47" w:rsidRDefault="00534F8F" w:rsidP="008E22C8">
            <w:pPr>
              <w:rPr>
                <w:rFonts w:ascii="Times New Roman" w:hAnsi="Times New Roman" w:cs="Times New Roman"/>
                <w:b/>
                <w:bCs/>
              </w:rPr>
            </w:pPr>
            <w:r>
              <w:rPr>
                <w:rFonts w:ascii="Times New Roman" w:hAnsi="Times New Roman" w:cs="Times New Roman"/>
                <w:b/>
                <w:bCs/>
              </w:rPr>
              <w:t>8</w:t>
            </w:r>
            <w:r w:rsidR="005A7E47">
              <w:rPr>
                <w:rFonts w:ascii="Times New Roman" w:hAnsi="Times New Roman" w:cs="Times New Roman"/>
                <w:b/>
                <w:bCs/>
              </w:rPr>
              <w:t>.</w:t>
            </w:r>
          </w:p>
        </w:tc>
        <w:tc>
          <w:tcPr>
            <w:tcW w:w="1080" w:type="dxa"/>
            <w:tcBorders>
              <w:top w:val="single" w:sz="4" w:space="0" w:color="auto"/>
              <w:left w:val="single" w:sz="4" w:space="0" w:color="auto"/>
              <w:bottom w:val="single" w:sz="4" w:space="0" w:color="auto"/>
              <w:right w:val="single" w:sz="4" w:space="0" w:color="auto"/>
            </w:tcBorders>
          </w:tcPr>
          <w:p w14:paraId="5437F401" w14:textId="14ACFD66" w:rsidR="005A7E47" w:rsidRPr="00ED1DEA" w:rsidRDefault="00F40FA2" w:rsidP="008E22C8">
            <w:pPr>
              <w:rPr>
                <w:rFonts w:ascii="Times New Roman" w:hAnsi="Times New Roman" w:cs="Times New Roman"/>
              </w:rPr>
            </w:pPr>
            <w:r w:rsidRPr="00F40FA2">
              <w:rPr>
                <w:rFonts w:ascii="Times New Roman" w:hAnsi="Times New Roman" w:cs="Times New Roman"/>
              </w:rPr>
              <w:t>Tablet</w:t>
            </w:r>
          </w:p>
        </w:tc>
        <w:tc>
          <w:tcPr>
            <w:tcW w:w="1710" w:type="dxa"/>
            <w:tcBorders>
              <w:top w:val="single" w:sz="4" w:space="0" w:color="auto"/>
              <w:left w:val="single" w:sz="4" w:space="0" w:color="auto"/>
              <w:bottom w:val="single" w:sz="4" w:space="0" w:color="auto"/>
              <w:right w:val="single" w:sz="4" w:space="0" w:color="auto"/>
            </w:tcBorders>
          </w:tcPr>
          <w:p w14:paraId="58E10B82" w14:textId="77777777" w:rsidR="00EA2A24" w:rsidRPr="00EA2A24" w:rsidRDefault="00EA2A24" w:rsidP="00EA2A24">
            <w:pPr>
              <w:rPr>
                <w:rFonts w:ascii="Times New Roman" w:hAnsi="Times New Roman" w:cs="Times New Roman"/>
              </w:rPr>
            </w:pPr>
            <w:r w:rsidRPr="00EA2A24">
              <w:rPr>
                <w:rFonts w:ascii="Times New Roman" w:hAnsi="Times New Roman" w:cs="Times New Roman"/>
              </w:rPr>
              <w:t>C18,</w:t>
            </w:r>
          </w:p>
          <w:p w14:paraId="01989ED0" w14:textId="205DB288" w:rsidR="005A7E47" w:rsidRPr="00ED1DEA" w:rsidRDefault="00EA2A24" w:rsidP="00EA2A24">
            <w:pPr>
              <w:rPr>
                <w:rFonts w:ascii="Times New Roman" w:hAnsi="Times New Roman" w:cs="Times New Roman"/>
              </w:rPr>
            </w:pPr>
            <w:r w:rsidRPr="00EA2A24">
              <w:rPr>
                <w:rFonts w:ascii="Times New Roman" w:hAnsi="Times New Roman" w:cs="Times New Roman"/>
              </w:rPr>
              <w:t xml:space="preserve">150 </w:t>
            </w:r>
            <w:r w:rsidR="00C7277A">
              <w:rPr>
                <w:rFonts w:ascii="Times New Roman" w:hAnsi="Times New Roman" w:cs="Times New Roman"/>
              </w:rPr>
              <w:t>X</w:t>
            </w:r>
            <w:r w:rsidRPr="00EA2A24">
              <w:rPr>
                <w:rFonts w:ascii="Times New Roman" w:hAnsi="Times New Roman" w:cs="Times New Roman"/>
              </w:rPr>
              <w:t xml:space="preserve"> 4.6 mm, 5</w:t>
            </w:r>
            <w:r w:rsidR="00C7277A">
              <w:t xml:space="preserve"> </w:t>
            </w:r>
            <w:proofErr w:type="spellStart"/>
            <w:r w:rsidR="00C7277A" w:rsidRPr="00C7277A">
              <w:rPr>
                <w:rFonts w:ascii="Times New Roman" w:hAnsi="Times New Roman" w:cs="Times New Roman"/>
              </w:rPr>
              <w:t>μm</w:t>
            </w:r>
            <w:proofErr w:type="spellEnd"/>
          </w:p>
        </w:tc>
        <w:tc>
          <w:tcPr>
            <w:tcW w:w="1350" w:type="dxa"/>
            <w:tcBorders>
              <w:top w:val="single" w:sz="4" w:space="0" w:color="auto"/>
              <w:left w:val="single" w:sz="4" w:space="0" w:color="auto"/>
              <w:bottom w:val="single" w:sz="4" w:space="0" w:color="auto"/>
              <w:right w:val="single" w:sz="4" w:space="0" w:color="auto"/>
            </w:tcBorders>
          </w:tcPr>
          <w:p w14:paraId="5B9D4F58" w14:textId="3520EF08" w:rsidR="00ED6661" w:rsidRPr="00ED6661" w:rsidRDefault="00ED6661" w:rsidP="00ED6661">
            <w:pPr>
              <w:rPr>
                <w:rFonts w:ascii="Times New Roman" w:hAnsi="Times New Roman" w:cs="Times New Roman"/>
              </w:rPr>
            </w:pPr>
            <w:r>
              <w:rPr>
                <w:rFonts w:ascii="Times New Roman" w:hAnsi="Times New Roman" w:cs="Times New Roman"/>
              </w:rPr>
              <w:t>A</w:t>
            </w:r>
            <w:r w:rsidRPr="00ED6661">
              <w:rPr>
                <w:rFonts w:ascii="Times New Roman" w:hAnsi="Times New Roman" w:cs="Times New Roman"/>
              </w:rPr>
              <w:t>cetate buffer and acetonitrile</w:t>
            </w:r>
          </w:p>
          <w:p w14:paraId="571139DF" w14:textId="58CE1679" w:rsidR="005A7E47" w:rsidRPr="00ED1DEA" w:rsidRDefault="00ED6661" w:rsidP="00ED6661">
            <w:pPr>
              <w:rPr>
                <w:rFonts w:ascii="Times New Roman" w:hAnsi="Times New Roman" w:cs="Times New Roman"/>
              </w:rPr>
            </w:pPr>
            <w:r>
              <w:rPr>
                <w:rFonts w:ascii="Times New Roman" w:hAnsi="Times New Roman" w:cs="Times New Roman"/>
              </w:rPr>
              <w:t>(</w:t>
            </w:r>
            <w:r w:rsidRPr="00ED6661">
              <w:rPr>
                <w:rFonts w:ascii="Times New Roman" w:hAnsi="Times New Roman" w:cs="Times New Roman"/>
              </w:rPr>
              <w:t>55:45% v/v</w:t>
            </w:r>
            <w:r>
              <w:rPr>
                <w:rFonts w:ascii="Times New Roman" w:hAnsi="Times New Roman" w:cs="Times New Roman"/>
              </w:rPr>
              <w:t>)</w:t>
            </w:r>
          </w:p>
        </w:tc>
        <w:tc>
          <w:tcPr>
            <w:tcW w:w="1440" w:type="dxa"/>
            <w:tcBorders>
              <w:top w:val="single" w:sz="4" w:space="0" w:color="auto"/>
              <w:left w:val="single" w:sz="4" w:space="0" w:color="auto"/>
              <w:bottom w:val="single" w:sz="4" w:space="0" w:color="auto"/>
              <w:right w:val="single" w:sz="4" w:space="0" w:color="auto"/>
            </w:tcBorders>
          </w:tcPr>
          <w:p w14:paraId="4AE61593" w14:textId="5B388B86" w:rsidR="005A7E47" w:rsidRPr="00ED1DEA" w:rsidRDefault="00A53B22" w:rsidP="008E22C8">
            <w:pPr>
              <w:rPr>
                <w:rFonts w:ascii="Times New Roman" w:hAnsi="Times New Roman" w:cs="Times New Roman"/>
              </w:rPr>
            </w:pPr>
            <w:r w:rsidRPr="00A53B22">
              <w:rPr>
                <w:rFonts w:ascii="Times New Roman" w:hAnsi="Times New Roman" w:cs="Times New Roman"/>
              </w:rPr>
              <w:t>221</w:t>
            </w:r>
          </w:p>
        </w:tc>
        <w:tc>
          <w:tcPr>
            <w:tcW w:w="1123" w:type="dxa"/>
            <w:tcBorders>
              <w:top w:val="single" w:sz="4" w:space="0" w:color="auto"/>
              <w:left w:val="single" w:sz="4" w:space="0" w:color="auto"/>
              <w:bottom w:val="single" w:sz="4" w:space="0" w:color="auto"/>
              <w:right w:val="single" w:sz="4" w:space="0" w:color="auto"/>
            </w:tcBorders>
          </w:tcPr>
          <w:p w14:paraId="77D68D7A" w14:textId="276E1AB8" w:rsidR="005A7E47" w:rsidRPr="00ED1DEA" w:rsidRDefault="00A53B22" w:rsidP="008E22C8">
            <w:pPr>
              <w:rPr>
                <w:rFonts w:ascii="Times New Roman" w:hAnsi="Times New Roman" w:cs="Times New Roman"/>
              </w:rPr>
            </w:pPr>
            <w:r>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tcPr>
          <w:p w14:paraId="7CFE82CB" w14:textId="674FB93A" w:rsidR="005A7E47" w:rsidRPr="00ED1DEA" w:rsidRDefault="00A53B22" w:rsidP="008E22C8">
            <w:pPr>
              <w:rPr>
                <w:rFonts w:ascii="Times New Roman" w:hAnsi="Times New Roman" w:cs="Times New Roman"/>
              </w:rPr>
            </w:pPr>
            <w:r w:rsidRPr="00A53B22">
              <w:rPr>
                <w:rFonts w:ascii="Times New Roman" w:hAnsi="Times New Roman" w:cs="Times New Roman"/>
              </w:rPr>
              <w:t>3.1</w:t>
            </w:r>
          </w:p>
        </w:tc>
        <w:tc>
          <w:tcPr>
            <w:tcW w:w="1275" w:type="dxa"/>
            <w:tcBorders>
              <w:top w:val="single" w:sz="4" w:space="0" w:color="auto"/>
              <w:left w:val="single" w:sz="4" w:space="0" w:color="auto"/>
              <w:bottom w:val="single" w:sz="4" w:space="0" w:color="auto"/>
              <w:right w:val="single" w:sz="4" w:space="0" w:color="auto"/>
            </w:tcBorders>
          </w:tcPr>
          <w:p w14:paraId="4AECA127" w14:textId="42A64F99" w:rsidR="005A7E47" w:rsidRDefault="006042BB" w:rsidP="008E22C8">
            <w:pPr>
              <w:rPr>
                <w:rFonts w:ascii="Times New Roman" w:hAnsi="Times New Roman" w:cs="Times New Roman"/>
                <w:b/>
                <w:bCs/>
              </w:rPr>
            </w:pPr>
            <w:r>
              <w:rPr>
                <w:rFonts w:ascii="Times New Roman" w:hAnsi="Times New Roman" w:cs="Times New Roman"/>
                <w:b/>
                <w:bCs/>
              </w:rPr>
              <w:fldChar w:fldCharType="begin" w:fldLock="1"/>
            </w:r>
            <w:r w:rsidR="00F60BFF">
              <w:rPr>
                <w:rFonts w:ascii="Times New Roman" w:hAnsi="Times New Roman" w:cs="Times New Roman"/>
                <w:b/>
                <w:bCs/>
              </w:rPr>
              <w:instrText>ADDIN CSL_CITATION {"citationItems":[{"id":"ITEM-1","itemData":{"DOI":"10.1016/j.phme.2013.12.002","ISSN":"22294708","abstract":"OBJECTIVE\\nThe objective of the study was to develop simple, rapid RP-HPLC method for the estimation of Etodolac related impurity-H pharmaceutical dosage form. \\n\\nMETHOD\\nThe chromatographic separation of Etodolac and its Impurity-H were done with a Kromasil C18, 150 × 4.6 mm, 5μ particle size analytical column using the mobile phase acetate buffer and acetonitrile taken in 55:45% v/v and the response was detected at 221 nm by using PDA detector. Flow rate was maintained at 1 ml/min and temperature was set at 30 °C. \\n\\nRESULTS\\nRetention time of Etodolac was 3.1 min and Impurity-H was 8.3 min. The tailing factor and plate count of Impurity-H were 1.06 and 8913 respectively. The developed method was validated as per ICH guidelines. Mean percentage recovery obtained was 108.9%. Beer's range was 2–12 μg/ml with correlation coefficient 0.999. The results of precision, LOD, LOQ, specificity and robustness were found within the limits. \\n\\nCONCLUSION\\nThe proposed method was found to be simple, precise, accurate and rapid for quantitative determination of Etodolac related impurity-H in Etodolac pure drug and pharmaceutical dosage form.","author":[{"dropping-particle":"","family":"Siddiraju","given":"Sridhar","non-dropping-particle":"","parse-names":false,"suffix":""},{"dropping-particle":"","family":"Boga","given":"Venkatesh","non-dropping-particle":"","parse-names":false,"suffix":""}],"container-title":"Pharmaceutical Methods","id":"ITEM-1","issue":"2","issued":{"date-parts":[["2013"]]},"page":"52-55","publisher":"Elsevier Ltd","title":"HPLC method development and validation for rapid estimation of Etodolac related impurity-H in pharmaceutical dosage form","type":"article-journal","volume":"4"},"uris":["http://www.mendeley.com/documents/?uuid=c5d0c903-3153-46b4-abf4-5f2e19e38279"]}],"mendeley":{"formattedCitation":"(21)","plainTextFormattedCitation":"(21)","previouslyFormattedCitation":"(20)"},"properties":{"noteIndex":0},"schema":"https://github.com/citation-style-language/schema/raw/master/csl-citation.json"}</w:instrText>
            </w:r>
            <w:r>
              <w:rPr>
                <w:rFonts w:ascii="Times New Roman" w:hAnsi="Times New Roman" w:cs="Times New Roman"/>
                <w:b/>
                <w:bCs/>
              </w:rPr>
              <w:fldChar w:fldCharType="separate"/>
            </w:r>
            <w:r w:rsidR="00F60BFF" w:rsidRPr="00F60BFF">
              <w:rPr>
                <w:rFonts w:ascii="Times New Roman" w:hAnsi="Times New Roman" w:cs="Times New Roman"/>
                <w:bCs/>
                <w:noProof/>
              </w:rPr>
              <w:t>(21)</w:t>
            </w:r>
            <w:r>
              <w:rPr>
                <w:rFonts w:ascii="Times New Roman" w:hAnsi="Times New Roman" w:cs="Times New Roman"/>
                <w:b/>
                <w:bCs/>
              </w:rPr>
              <w:fldChar w:fldCharType="end"/>
            </w:r>
          </w:p>
        </w:tc>
      </w:tr>
    </w:tbl>
    <w:p w14:paraId="2191DA4B" w14:textId="77777777" w:rsidR="00E0775E" w:rsidRDefault="00E0775E" w:rsidP="00E0775E">
      <w:pPr>
        <w:rPr>
          <w:rFonts w:ascii="Times New Roman" w:hAnsi="Times New Roman" w:cs="Times New Roman"/>
          <w:b/>
          <w:bCs/>
        </w:rPr>
      </w:pPr>
    </w:p>
    <w:p w14:paraId="0D64F30B" w14:textId="50185CFD" w:rsidR="006042BB" w:rsidRDefault="006042BB" w:rsidP="00E0775E">
      <w:pPr>
        <w:rPr>
          <w:rFonts w:ascii="Times New Roman" w:hAnsi="Times New Roman" w:cs="Times New Roman"/>
          <w:b/>
          <w:bCs/>
        </w:rPr>
      </w:pPr>
      <w:r>
        <w:rPr>
          <w:rFonts w:ascii="Times New Roman" w:hAnsi="Times New Roman" w:cs="Times New Roman"/>
          <w:b/>
          <w:bCs/>
        </w:rPr>
        <w:t>Analytical method development by HPTLC</w:t>
      </w:r>
    </w:p>
    <w:p w14:paraId="0A255894" w14:textId="60B6B62E" w:rsidR="006042BB" w:rsidRDefault="00263EE7" w:rsidP="00263EE7">
      <w:pPr>
        <w:jc w:val="both"/>
        <w:rPr>
          <w:rFonts w:ascii="Times New Roman" w:hAnsi="Times New Roman" w:cs="Times New Roman"/>
        </w:rPr>
      </w:pPr>
      <w:r w:rsidRPr="00263EE7">
        <w:rPr>
          <w:rFonts w:ascii="Times New Roman" w:hAnsi="Times New Roman" w:cs="Times New Roman"/>
        </w:rPr>
        <w:t>It is a powerful analytical method that is effective for both qualitative and quantitative applications. Separation may result from partitioning, adsorption, or both, depending on the variety of adsorbents used on the plates and the development solvent system. HPTLC fundamentals include a number of aspects, including principle, theory, instrumentation, implementation, optimization, validation, automation, qualitative and quantitative analysis.</w:t>
      </w:r>
      <w:r w:rsidR="00DE46C5">
        <w:rPr>
          <w:rFonts w:ascii="Times New Roman" w:hAnsi="Times New Roman" w:cs="Times New Roman"/>
        </w:rPr>
        <w:fldChar w:fldCharType="begin" w:fldLock="1"/>
      </w:r>
      <w:r w:rsidR="00F60BFF">
        <w:rPr>
          <w:rFonts w:ascii="Times New Roman" w:hAnsi="Times New Roman" w:cs="Times New Roman"/>
        </w:rPr>
        <w:instrText>ADDIN CSL_CITATION {"citationItems":[{"id":"ITEM-1","itemData":{"DOI":"10.6227/jfda.2012200408","ISSN":"10219498","abstract":"This paper provides information regarding HPTLC-based analytical method development and evaluation of validation characteristics in accordance with best practice. As a result it meets standards comparable with other chromatographic techniques with specific aim to minimize confusion and methodological failure. The poor performance to the method development may be caused by systematic and scientific approach for the selection of separation mode, stationary phase and mobile phase not taken into consideration. The poor validation practice may be caused by validation guidelines which are not fully understood or partially neglected, steps of the analytical procedure are not fully considered during validation or specification limits defining validation characteristics are not described.","author":[{"dropping-particle":"","family":"Rashmin","given":"Patel","non-dropping-particle":"","parse-names":false,"suffix":""},{"dropping-particle":"","family":"Mrunali","given":"Patel","non-dropping-particle":"","parse-names":false,"suffix":""},{"dropping-particle":"","family":"Nitin","given":"Dubey","non-dropping-particle":"","parse-names":false,"suffix":""},{"dropping-particle":"","family":"Nidhi","given":"Dubey","non-dropping-particle":"","parse-names":false,"suffix":""},{"dropping-particle":"","family":"Bharat","given":"Patel","non-dropping-particle":"","parse-names":false,"suffix":""}],"container-title":"Journal of Food and Drug Analysis","id":"ITEM-1","issue":"4","issued":{"date-parts":[["2012"]]},"title":"HPTLC method development and validation: Strategy to minimize methodological failures","type":"article-journal","volume":"20"},"uris":["http://www.mendeley.com/documents/?uuid=b39265be-2d3d-48b6-aae7-5d8332d79623"]}],"mendeley":{"formattedCitation":"(22)","plainTextFormattedCitation":"(22)","previouslyFormattedCitation":"(21)"},"properties":{"noteIndex":0},"schema":"https://github.com/citation-style-language/schema/raw/master/csl-citation.json"}</w:instrText>
      </w:r>
      <w:r w:rsidR="00DE46C5">
        <w:rPr>
          <w:rFonts w:ascii="Times New Roman" w:hAnsi="Times New Roman" w:cs="Times New Roman"/>
        </w:rPr>
        <w:fldChar w:fldCharType="separate"/>
      </w:r>
      <w:r w:rsidR="00F60BFF" w:rsidRPr="00F60BFF">
        <w:rPr>
          <w:rFonts w:ascii="Times New Roman" w:hAnsi="Times New Roman" w:cs="Times New Roman"/>
          <w:noProof/>
        </w:rPr>
        <w:t>(22)</w:t>
      </w:r>
      <w:r w:rsidR="00DE46C5">
        <w:rPr>
          <w:rFonts w:ascii="Times New Roman" w:hAnsi="Times New Roman" w:cs="Times New Roman"/>
        </w:rPr>
        <w:fldChar w:fldCharType="end"/>
      </w:r>
    </w:p>
    <w:p w14:paraId="1685B3E9" w14:textId="334B0CC1" w:rsidR="00263EE7" w:rsidRDefault="00263EE7" w:rsidP="00263EE7">
      <w:pPr>
        <w:jc w:val="center"/>
        <w:rPr>
          <w:rFonts w:ascii="Times New Roman" w:hAnsi="Times New Roman" w:cs="Times New Roman"/>
          <w:b/>
          <w:bCs/>
        </w:rPr>
      </w:pPr>
      <w:r>
        <w:rPr>
          <w:rFonts w:ascii="Times New Roman" w:hAnsi="Times New Roman" w:cs="Times New Roman"/>
          <w:b/>
          <w:bCs/>
        </w:rPr>
        <w:t>Table 3. Analytical method development by HPTLC</w:t>
      </w:r>
    </w:p>
    <w:tbl>
      <w:tblPr>
        <w:tblStyle w:val="TableGrid"/>
        <w:tblW w:w="9848" w:type="dxa"/>
        <w:tblLook w:val="04A0" w:firstRow="1" w:lastRow="0" w:firstColumn="1" w:lastColumn="0" w:noHBand="0" w:noVBand="1"/>
      </w:tblPr>
      <w:tblGrid>
        <w:gridCol w:w="763"/>
        <w:gridCol w:w="1212"/>
        <w:gridCol w:w="2610"/>
        <w:gridCol w:w="2595"/>
        <w:gridCol w:w="1430"/>
        <w:gridCol w:w="1238"/>
      </w:tblGrid>
      <w:tr w:rsidR="006B10FB" w:rsidRPr="000F14C8" w14:paraId="56989343" w14:textId="77777777" w:rsidTr="006B10FB">
        <w:tc>
          <w:tcPr>
            <w:tcW w:w="763" w:type="dxa"/>
            <w:tcBorders>
              <w:top w:val="single" w:sz="4" w:space="0" w:color="auto"/>
              <w:left w:val="single" w:sz="4" w:space="0" w:color="auto"/>
              <w:bottom w:val="single" w:sz="4" w:space="0" w:color="auto"/>
              <w:right w:val="single" w:sz="4" w:space="0" w:color="auto"/>
            </w:tcBorders>
            <w:hideMark/>
          </w:tcPr>
          <w:p w14:paraId="0D0CE083" w14:textId="77777777" w:rsidR="000F14C8" w:rsidRPr="000F14C8" w:rsidRDefault="000F14C8" w:rsidP="000F14C8">
            <w:pPr>
              <w:spacing w:after="160" w:line="278" w:lineRule="auto"/>
              <w:rPr>
                <w:rFonts w:ascii="Times New Roman" w:hAnsi="Times New Roman" w:cs="Times New Roman"/>
                <w:b/>
                <w:bCs/>
              </w:rPr>
            </w:pPr>
            <w:proofErr w:type="spellStart"/>
            <w:r w:rsidRPr="000F14C8">
              <w:rPr>
                <w:rFonts w:ascii="Times New Roman" w:hAnsi="Times New Roman" w:cs="Times New Roman"/>
                <w:b/>
                <w:bCs/>
              </w:rPr>
              <w:t>S.No</w:t>
            </w:r>
            <w:proofErr w:type="spellEnd"/>
            <w:r w:rsidRPr="000F14C8">
              <w:rPr>
                <w:rFonts w:ascii="Times New Roman" w:hAnsi="Times New Roman" w:cs="Times New Roman"/>
                <w:b/>
                <w:bCs/>
              </w:rPr>
              <w:t>.</w:t>
            </w:r>
          </w:p>
        </w:tc>
        <w:tc>
          <w:tcPr>
            <w:tcW w:w="1212" w:type="dxa"/>
            <w:tcBorders>
              <w:top w:val="single" w:sz="4" w:space="0" w:color="auto"/>
              <w:left w:val="single" w:sz="4" w:space="0" w:color="auto"/>
              <w:bottom w:val="single" w:sz="4" w:space="0" w:color="auto"/>
              <w:right w:val="single" w:sz="4" w:space="0" w:color="auto"/>
            </w:tcBorders>
            <w:hideMark/>
          </w:tcPr>
          <w:p w14:paraId="420DBB0F" w14:textId="77777777" w:rsidR="000F14C8" w:rsidRPr="000F14C8" w:rsidRDefault="000F14C8" w:rsidP="000F14C8">
            <w:pPr>
              <w:spacing w:after="160" w:line="278" w:lineRule="auto"/>
              <w:rPr>
                <w:rFonts w:ascii="Times New Roman" w:hAnsi="Times New Roman" w:cs="Times New Roman"/>
                <w:b/>
                <w:bCs/>
              </w:rPr>
            </w:pPr>
            <w:r w:rsidRPr="000F14C8">
              <w:rPr>
                <w:rFonts w:ascii="Times New Roman" w:hAnsi="Times New Roman" w:cs="Times New Roman"/>
                <w:b/>
                <w:bCs/>
              </w:rPr>
              <w:t>Sample</w:t>
            </w:r>
          </w:p>
        </w:tc>
        <w:tc>
          <w:tcPr>
            <w:tcW w:w="2610" w:type="dxa"/>
            <w:tcBorders>
              <w:top w:val="single" w:sz="4" w:space="0" w:color="auto"/>
              <w:left w:val="single" w:sz="4" w:space="0" w:color="auto"/>
              <w:bottom w:val="single" w:sz="4" w:space="0" w:color="auto"/>
              <w:right w:val="single" w:sz="4" w:space="0" w:color="auto"/>
            </w:tcBorders>
            <w:hideMark/>
          </w:tcPr>
          <w:p w14:paraId="23CE1481" w14:textId="77777777" w:rsidR="000F14C8" w:rsidRPr="000F14C8" w:rsidRDefault="000F14C8" w:rsidP="000F14C8">
            <w:pPr>
              <w:spacing w:after="160" w:line="278" w:lineRule="auto"/>
              <w:rPr>
                <w:rFonts w:ascii="Times New Roman" w:hAnsi="Times New Roman" w:cs="Times New Roman"/>
                <w:b/>
                <w:bCs/>
              </w:rPr>
            </w:pPr>
            <w:r w:rsidRPr="000F14C8">
              <w:rPr>
                <w:rFonts w:ascii="Times New Roman" w:hAnsi="Times New Roman" w:cs="Times New Roman"/>
                <w:b/>
                <w:bCs/>
              </w:rPr>
              <w:t>Stationary Phase/ Column</w:t>
            </w:r>
          </w:p>
        </w:tc>
        <w:tc>
          <w:tcPr>
            <w:tcW w:w="2595" w:type="dxa"/>
            <w:tcBorders>
              <w:top w:val="single" w:sz="4" w:space="0" w:color="auto"/>
              <w:left w:val="single" w:sz="4" w:space="0" w:color="auto"/>
              <w:bottom w:val="single" w:sz="4" w:space="0" w:color="auto"/>
              <w:right w:val="single" w:sz="4" w:space="0" w:color="auto"/>
            </w:tcBorders>
            <w:hideMark/>
          </w:tcPr>
          <w:p w14:paraId="33F55B7A" w14:textId="77777777" w:rsidR="000F14C8" w:rsidRPr="000F14C8" w:rsidRDefault="000F14C8" w:rsidP="000F14C8">
            <w:pPr>
              <w:spacing w:after="160" w:line="278" w:lineRule="auto"/>
              <w:rPr>
                <w:rFonts w:ascii="Times New Roman" w:hAnsi="Times New Roman" w:cs="Times New Roman"/>
                <w:b/>
                <w:bCs/>
              </w:rPr>
            </w:pPr>
            <w:r w:rsidRPr="000F14C8">
              <w:rPr>
                <w:rFonts w:ascii="Times New Roman" w:hAnsi="Times New Roman" w:cs="Times New Roman"/>
                <w:b/>
                <w:bCs/>
              </w:rPr>
              <w:t>Mobile phase</w:t>
            </w:r>
          </w:p>
        </w:tc>
        <w:tc>
          <w:tcPr>
            <w:tcW w:w="1430" w:type="dxa"/>
            <w:tcBorders>
              <w:top w:val="single" w:sz="4" w:space="0" w:color="auto"/>
              <w:left w:val="single" w:sz="4" w:space="0" w:color="auto"/>
              <w:bottom w:val="single" w:sz="4" w:space="0" w:color="auto"/>
              <w:right w:val="single" w:sz="4" w:space="0" w:color="auto"/>
            </w:tcBorders>
            <w:hideMark/>
          </w:tcPr>
          <w:p w14:paraId="66424618" w14:textId="41DA837E" w:rsidR="000F14C8" w:rsidRPr="000F14C8" w:rsidRDefault="000F14C8" w:rsidP="000F14C8">
            <w:pPr>
              <w:spacing w:after="160" w:line="278" w:lineRule="auto"/>
              <w:rPr>
                <w:rFonts w:ascii="Times New Roman" w:hAnsi="Times New Roman" w:cs="Times New Roman"/>
                <w:b/>
                <w:bCs/>
              </w:rPr>
            </w:pPr>
            <w:r w:rsidRPr="000F14C8">
              <w:rPr>
                <w:rFonts w:ascii="Times New Roman" w:hAnsi="Times New Roman" w:cs="Times New Roman"/>
                <w:b/>
                <w:bCs/>
              </w:rPr>
              <w:t>Wavelength</w:t>
            </w:r>
            <w:r w:rsidR="006B10FB">
              <w:rPr>
                <w:rFonts w:ascii="Times New Roman" w:hAnsi="Times New Roman" w:cs="Times New Roman"/>
                <w:b/>
                <w:bCs/>
              </w:rPr>
              <w:t xml:space="preserve"> </w:t>
            </w:r>
            <w:r w:rsidRPr="000F14C8">
              <w:rPr>
                <w:rFonts w:ascii="Times New Roman" w:hAnsi="Times New Roman" w:cs="Times New Roman"/>
                <w:b/>
                <w:bCs/>
              </w:rPr>
              <w:t>(nm)</w:t>
            </w:r>
          </w:p>
        </w:tc>
        <w:tc>
          <w:tcPr>
            <w:tcW w:w="1238" w:type="dxa"/>
            <w:tcBorders>
              <w:top w:val="single" w:sz="4" w:space="0" w:color="auto"/>
              <w:left w:val="single" w:sz="4" w:space="0" w:color="auto"/>
              <w:bottom w:val="single" w:sz="4" w:space="0" w:color="auto"/>
              <w:right w:val="single" w:sz="4" w:space="0" w:color="auto"/>
            </w:tcBorders>
            <w:hideMark/>
          </w:tcPr>
          <w:p w14:paraId="1787FA43" w14:textId="77777777" w:rsidR="000F14C8" w:rsidRPr="000F14C8" w:rsidRDefault="000F14C8" w:rsidP="000F14C8">
            <w:pPr>
              <w:spacing w:after="160" w:line="278" w:lineRule="auto"/>
              <w:rPr>
                <w:rFonts w:ascii="Times New Roman" w:hAnsi="Times New Roman" w:cs="Times New Roman"/>
                <w:b/>
                <w:bCs/>
              </w:rPr>
            </w:pPr>
            <w:r w:rsidRPr="000F14C8">
              <w:rPr>
                <w:rFonts w:ascii="Times New Roman" w:hAnsi="Times New Roman" w:cs="Times New Roman"/>
                <w:b/>
                <w:bCs/>
              </w:rPr>
              <w:t>Reference</w:t>
            </w:r>
          </w:p>
        </w:tc>
      </w:tr>
      <w:tr w:rsidR="000F14C8" w:rsidRPr="000F14C8" w14:paraId="45123B2D" w14:textId="77777777" w:rsidTr="006B10FB">
        <w:tc>
          <w:tcPr>
            <w:tcW w:w="763" w:type="dxa"/>
            <w:tcBorders>
              <w:top w:val="single" w:sz="4" w:space="0" w:color="auto"/>
              <w:left w:val="single" w:sz="4" w:space="0" w:color="auto"/>
              <w:bottom w:val="single" w:sz="4" w:space="0" w:color="auto"/>
              <w:right w:val="single" w:sz="4" w:space="0" w:color="auto"/>
            </w:tcBorders>
          </w:tcPr>
          <w:p w14:paraId="766B7429" w14:textId="303F4A46" w:rsidR="000F14C8" w:rsidRPr="000F14C8" w:rsidRDefault="00014055" w:rsidP="000F14C8">
            <w:pPr>
              <w:rPr>
                <w:rFonts w:ascii="Times New Roman" w:hAnsi="Times New Roman" w:cs="Times New Roman"/>
                <w:b/>
                <w:bCs/>
              </w:rPr>
            </w:pPr>
            <w:r>
              <w:rPr>
                <w:rFonts w:ascii="Times New Roman" w:hAnsi="Times New Roman" w:cs="Times New Roman"/>
                <w:b/>
                <w:bCs/>
              </w:rPr>
              <w:t>1.</w:t>
            </w:r>
          </w:p>
        </w:tc>
        <w:tc>
          <w:tcPr>
            <w:tcW w:w="1212" w:type="dxa"/>
            <w:tcBorders>
              <w:top w:val="single" w:sz="4" w:space="0" w:color="auto"/>
              <w:left w:val="single" w:sz="4" w:space="0" w:color="auto"/>
              <w:bottom w:val="single" w:sz="4" w:space="0" w:color="auto"/>
              <w:right w:val="single" w:sz="4" w:space="0" w:color="auto"/>
            </w:tcBorders>
          </w:tcPr>
          <w:p w14:paraId="1354340C" w14:textId="1E7E12DC" w:rsidR="000F14C8" w:rsidRPr="00DC4080" w:rsidRDefault="00182FC9" w:rsidP="000F14C8">
            <w:pPr>
              <w:rPr>
                <w:rFonts w:ascii="Times New Roman" w:hAnsi="Times New Roman" w:cs="Times New Roman"/>
              </w:rPr>
            </w:pPr>
            <w:r w:rsidRPr="00DC4080">
              <w:rPr>
                <w:rFonts w:ascii="Times New Roman" w:hAnsi="Times New Roman" w:cs="Times New Roman"/>
              </w:rPr>
              <w:t>Tablet</w:t>
            </w:r>
          </w:p>
        </w:tc>
        <w:tc>
          <w:tcPr>
            <w:tcW w:w="2610" w:type="dxa"/>
            <w:tcBorders>
              <w:top w:val="single" w:sz="4" w:space="0" w:color="auto"/>
              <w:left w:val="single" w:sz="4" w:space="0" w:color="auto"/>
              <w:bottom w:val="single" w:sz="4" w:space="0" w:color="auto"/>
              <w:right w:val="single" w:sz="4" w:space="0" w:color="auto"/>
            </w:tcBorders>
          </w:tcPr>
          <w:p w14:paraId="205D5A3F" w14:textId="2A2CBF58" w:rsidR="000F14C8" w:rsidRPr="00DC4080" w:rsidRDefault="0038597C" w:rsidP="000F14C8">
            <w:pPr>
              <w:rPr>
                <w:rFonts w:ascii="Times New Roman" w:hAnsi="Times New Roman" w:cs="Times New Roman"/>
              </w:rPr>
            </w:pPr>
            <w:r w:rsidRPr="00DC4080">
              <w:rPr>
                <w:rFonts w:ascii="Times New Roman" w:hAnsi="Times New Roman" w:cs="Times New Roman"/>
              </w:rPr>
              <w:t xml:space="preserve">Silica gel </w:t>
            </w:r>
            <w:r w:rsidR="00DC4080" w:rsidRPr="00DC4080">
              <w:rPr>
                <w:rFonts w:ascii="Times New Roman" w:hAnsi="Times New Roman" w:cs="Times New Roman"/>
              </w:rPr>
              <w:t>aluminum</w:t>
            </w:r>
            <w:r w:rsidRPr="00DC4080">
              <w:rPr>
                <w:rFonts w:ascii="Times New Roman" w:hAnsi="Times New Roman" w:cs="Times New Roman"/>
              </w:rPr>
              <w:t xml:space="preserve"> plates, </w:t>
            </w:r>
            <w:r w:rsidR="00967C15" w:rsidRPr="00DC4080">
              <w:rPr>
                <w:rFonts w:ascii="Times New Roman" w:hAnsi="Times New Roman" w:cs="Times New Roman"/>
              </w:rPr>
              <w:t>20 × 10 cm with a layer of 60 F254</w:t>
            </w:r>
          </w:p>
        </w:tc>
        <w:tc>
          <w:tcPr>
            <w:tcW w:w="2595" w:type="dxa"/>
            <w:tcBorders>
              <w:top w:val="single" w:sz="4" w:space="0" w:color="auto"/>
              <w:left w:val="single" w:sz="4" w:space="0" w:color="auto"/>
              <w:bottom w:val="single" w:sz="4" w:space="0" w:color="auto"/>
              <w:right w:val="single" w:sz="4" w:space="0" w:color="auto"/>
            </w:tcBorders>
          </w:tcPr>
          <w:p w14:paraId="385BEAF8" w14:textId="0671346D" w:rsidR="000F14C8" w:rsidRPr="00DC4080" w:rsidRDefault="00014055" w:rsidP="000F14C8">
            <w:pPr>
              <w:rPr>
                <w:rFonts w:ascii="Times New Roman" w:hAnsi="Times New Roman" w:cs="Times New Roman"/>
              </w:rPr>
            </w:pPr>
            <w:r w:rsidRPr="00DC4080">
              <w:rPr>
                <w:rFonts w:ascii="Times New Roman" w:hAnsi="Times New Roman" w:cs="Times New Roman"/>
              </w:rPr>
              <w:t>Ethyl acetate, methanol, and glacial acetic acid (8.5:1.5:0.25, by v/v)</w:t>
            </w:r>
          </w:p>
        </w:tc>
        <w:tc>
          <w:tcPr>
            <w:tcW w:w="1430" w:type="dxa"/>
            <w:tcBorders>
              <w:top w:val="single" w:sz="4" w:space="0" w:color="auto"/>
              <w:left w:val="single" w:sz="4" w:space="0" w:color="auto"/>
              <w:bottom w:val="single" w:sz="4" w:space="0" w:color="auto"/>
              <w:right w:val="single" w:sz="4" w:space="0" w:color="auto"/>
            </w:tcBorders>
          </w:tcPr>
          <w:p w14:paraId="3951FBE5" w14:textId="42A41443" w:rsidR="000F14C8" w:rsidRPr="00DC4080" w:rsidRDefault="00A41503" w:rsidP="000F14C8">
            <w:pPr>
              <w:rPr>
                <w:rFonts w:ascii="Times New Roman" w:hAnsi="Times New Roman" w:cs="Times New Roman"/>
              </w:rPr>
            </w:pPr>
            <w:r w:rsidRPr="00DC4080">
              <w:rPr>
                <w:rFonts w:ascii="Times New Roman" w:hAnsi="Times New Roman" w:cs="Times New Roman"/>
              </w:rPr>
              <w:t>276</w:t>
            </w:r>
          </w:p>
        </w:tc>
        <w:tc>
          <w:tcPr>
            <w:tcW w:w="1238" w:type="dxa"/>
            <w:tcBorders>
              <w:top w:val="single" w:sz="4" w:space="0" w:color="auto"/>
              <w:left w:val="single" w:sz="4" w:space="0" w:color="auto"/>
              <w:bottom w:val="single" w:sz="4" w:space="0" w:color="auto"/>
              <w:right w:val="single" w:sz="4" w:space="0" w:color="auto"/>
            </w:tcBorders>
          </w:tcPr>
          <w:p w14:paraId="193944D4" w14:textId="56E19E67" w:rsidR="000F14C8" w:rsidRPr="000F14C8" w:rsidRDefault="00DC4080" w:rsidP="000F14C8">
            <w:pPr>
              <w:rPr>
                <w:rFonts w:ascii="Times New Roman" w:hAnsi="Times New Roman" w:cs="Times New Roman"/>
                <w:b/>
                <w:bCs/>
              </w:rPr>
            </w:pPr>
            <w:r>
              <w:rPr>
                <w:rFonts w:ascii="Times New Roman" w:hAnsi="Times New Roman" w:cs="Times New Roman"/>
                <w:b/>
                <w:bCs/>
              </w:rPr>
              <w:fldChar w:fldCharType="begin" w:fldLock="1"/>
            </w:r>
            <w:r w:rsidR="00F60BFF">
              <w:rPr>
                <w:rFonts w:ascii="Times New Roman" w:hAnsi="Times New Roman" w:cs="Times New Roman"/>
                <w:b/>
                <w:bCs/>
              </w:rPr>
              <w:instrText>ADDIN CSL_CITATION {"citationItems":[{"id":"ITEM-1","itemData":{"DOI":"10.1016/j.talo.2025.100415","ISSN":"2666-8319","author":[{"dropping-particle":"","family":"Rizk","given":"Mohamed","non-dropping-particle":"","parse-names":false,"suffix":""},{"dropping-particle":"","family":"Ramzy","given":"Emad","non-dropping-particle":"","parse-names":false,"suffix":""},{"dropping-particle":"","family":"Toubar","given":"Safaa","non-dropping-particle":"","parse-names":false,"suffix":""},{"dropping-particle":"","family":"Mahmoud","given":"Amr M","non-dropping-particle":"","parse-names":false,"suffix":""},{"dropping-particle":"","family":"Helmy","given":"Marwa I","non-dropping-particle":"","parse-names":false,"suffix":""}],"container-title":"Talanta Open","id":"ITEM-1","issue":"December 2024","issued":{"date-parts":[["2025"]]},"page":"100415","publisher":"Elsevier B.V.","title":"Talanta Open Sustainable and smart multi-analyte HPTLC determination of tolperisone HCl together with three pain killers using smartphone camera as a detector : Comparative study with benchtop densitometry","type":"article-journal","volume":"11"},"uris":["http://www.mendeley.com/documents/?uuid=0508134b-b6ab-4578-a04b-1bf70ae46b0b"]}],"mendeley":{"formattedCitation":"(23)","plainTextFormattedCitation":"(23)","previouslyFormattedCitation":"(22)"},"properties":{"noteIndex":0},"schema":"https://github.com/citation-style-language/schema/raw/master/csl-citation.json"}</w:instrText>
            </w:r>
            <w:r>
              <w:rPr>
                <w:rFonts w:ascii="Times New Roman" w:hAnsi="Times New Roman" w:cs="Times New Roman"/>
                <w:b/>
                <w:bCs/>
              </w:rPr>
              <w:fldChar w:fldCharType="separate"/>
            </w:r>
            <w:r w:rsidR="00F60BFF" w:rsidRPr="00F60BFF">
              <w:rPr>
                <w:rFonts w:ascii="Times New Roman" w:hAnsi="Times New Roman" w:cs="Times New Roman"/>
                <w:bCs/>
                <w:noProof/>
              </w:rPr>
              <w:t>(23)</w:t>
            </w:r>
            <w:r>
              <w:rPr>
                <w:rFonts w:ascii="Times New Roman" w:hAnsi="Times New Roman" w:cs="Times New Roman"/>
                <w:b/>
                <w:bCs/>
              </w:rPr>
              <w:fldChar w:fldCharType="end"/>
            </w:r>
          </w:p>
        </w:tc>
      </w:tr>
      <w:tr w:rsidR="000F14C8" w:rsidRPr="000F14C8" w14:paraId="18042F5C" w14:textId="77777777" w:rsidTr="006B10FB">
        <w:tc>
          <w:tcPr>
            <w:tcW w:w="763" w:type="dxa"/>
            <w:tcBorders>
              <w:top w:val="single" w:sz="4" w:space="0" w:color="auto"/>
              <w:left w:val="single" w:sz="4" w:space="0" w:color="auto"/>
              <w:bottom w:val="single" w:sz="4" w:space="0" w:color="auto"/>
              <w:right w:val="single" w:sz="4" w:space="0" w:color="auto"/>
            </w:tcBorders>
          </w:tcPr>
          <w:p w14:paraId="26500E2F" w14:textId="37062952" w:rsidR="000F14C8" w:rsidRPr="000F14C8" w:rsidRDefault="00014055" w:rsidP="000F14C8">
            <w:pPr>
              <w:rPr>
                <w:rFonts w:ascii="Times New Roman" w:hAnsi="Times New Roman" w:cs="Times New Roman"/>
                <w:b/>
                <w:bCs/>
              </w:rPr>
            </w:pPr>
            <w:r>
              <w:rPr>
                <w:rFonts w:ascii="Times New Roman" w:hAnsi="Times New Roman" w:cs="Times New Roman"/>
                <w:b/>
                <w:bCs/>
              </w:rPr>
              <w:t>2.</w:t>
            </w:r>
          </w:p>
        </w:tc>
        <w:tc>
          <w:tcPr>
            <w:tcW w:w="1212" w:type="dxa"/>
            <w:tcBorders>
              <w:top w:val="single" w:sz="4" w:space="0" w:color="auto"/>
              <w:left w:val="single" w:sz="4" w:space="0" w:color="auto"/>
              <w:bottom w:val="single" w:sz="4" w:space="0" w:color="auto"/>
              <w:right w:val="single" w:sz="4" w:space="0" w:color="auto"/>
            </w:tcBorders>
          </w:tcPr>
          <w:p w14:paraId="683CEE53" w14:textId="7BDCB7E2" w:rsidR="000F14C8" w:rsidRPr="00942C83" w:rsidRDefault="0013410F" w:rsidP="000F14C8">
            <w:pPr>
              <w:rPr>
                <w:rFonts w:ascii="Times New Roman" w:hAnsi="Times New Roman" w:cs="Times New Roman"/>
              </w:rPr>
            </w:pPr>
            <w:r w:rsidRPr="00942C83">
              <w:rPr>
                <w:rFonts w:ascii="Times New Roman" w:hAnsi="Times New Roman" w:cs="Times New Roman"/>
              </w:rPr>
              <w:t>Tablet</w:t>
            </w:r>
          </w:p>
        </w:tc>
        <w:tc>
          <w:tcPr>
            <w:tcW w:w="2610" w:type="dxa"/>
            <w:tcBorders>
              <w:top w:val="single" w:sz="4" w:space="0" w:color="auto"/>
              <w:left w:val="single" w:sz="4" w:space="0" w:color="auto"/>
              <w:bottom w:val="single" w:sz="4" w:space="0" w:color="auto"/>
              <w:right w:val="single" w:sz="4" w:space="0" w:color="auto"/>
            </w:tcBorders>
          </w:tcPr>
          <w:p w14:paraId="048FCA69" w14:textId="12353382" w:rsidR="000F14C8" w:rsidRPr="00942C83" w:rsidRDefault="00BE73A2" w:rsidP="000D10C9">
            <w:pPr>
              <w:rPr>
                <w:rFonts w:ascii="Times New Roman" w:hAnsi="Times New Roman" w:cs="Times New Roman"/>
              </w:rPr>
            </w:pPr>
            <w:r w:rsidRPr="00BE73A2">
              <w:rPr>
                <w:rFonts w:ascii="Times New Roman" w:hAnsi="Times New Roman" w:cs="Times New Roman"/>
              </w:rPr>
              <w:t>Silica gel aluminum plates</w:t>
            </w:r>
            <w:r w:rsidR="000D10C9">
              <w:rPr>
                <w:rFonts w:ascii="Times New Roman" w:hAnsi="Times New Roman" w:cs="Times New Roman"/>
              </w:rPr>
              <w:t>,</w:t>
            </w:r>
            <w:r w:rsidRPr="00BE73A2">
              <w:rPr>
                <w:rFonts w:ascii="Times New Roman" w:hAnsi="Times New Roman" w:cs="Times New Roman"/>
              </w:rPr>
              <w:t xml:space="preserve"> </w:t>
            </w:r>
            <w:r w:rsidR="0013410F" w:rsidRPr="00942C83">
              <w:rPr>
                <w:rFonts w:ascii="Times New Roman" w:hAnsi="Times New Roman" w:cs="Times New Roman"/>
              </w:rPr>
              <w:t>20 cm × 10 cm precoated plates with 250 mm layer of 60 F254</w:t>
            </w:r>
          </w:p>
        </w:tc>
        <w:tc>
          <w:tcPr>
            <w:tcW w:w="2595" w:type="dxa"/>
            <w:tcBorders>
              <w:top w:val="single" w:sz="4" w:space="0" w:color="auto"/>
              <w:left w:val="single" w:sz="4" w:space="0" w:color="auto"/>
              <w:bottom w:val="single" w:sz="4" w:space="0" w:color="auto"/>
              <w:right w:val="single" w:sz="4" w:space="0" w:color="auto"/>
            </w:tcBorders>
          </w:tcPr>
          <w:p w14:paraId="1B54D2F9" w14:textId="2A52A921" w:rsidR="000F14C8" w:rsidRPr="00942C83" w:rsidRDefault="00226B5B" w:rsidP="000F14C8">
            <w:pPr>
              <w:rPr>
                <w:rFonts w:ascii="Times New Roman" w:hAnsi="Times New Roman" w:cs="Times New Roman"/>
              </w:rPr>
            </w:pPr>
            <w:r w:rsidRPr="00942C83">
              <w:rPr>
                <w:rFonts w:ascii="Times New Roman" w:hAnsi="Times New Roman" w:cs="Times New Roman"/>
              </w:rPr>
              <w:t>Toluene–ethyl</w:t>
            </w:r>
            <w:r w:rsidR="00CF42C8">
              <w:rPr>
                <w:rFonts w:ascii="Times New Roman" w:hAnsi="Times New Roman" w:cs="Times New Roman"/>
              </w:rPr>
              <w:t xml:space="preserve"> </w:t>
            </w:r>
            <w:r w:rsidRPr="00942C83">
              <w:rPr>
                <w:rFonts w:ascii="Times New Roman" w:hAnsi="Times New Roman" w:cs="Times New Roman"/>
              </w:rPr>
              <w:t>acetate–ethanol (6:1.5:2.5, v/v/v)</w:t>
            </w:r>
          </w:p>
        </w:tc>
        <w:tc>
          <w:tcPr>
            <w:tcW w:w="1430" w:type="dxa"/>
            <w:tcBorders>
              <w:top w:val="single" w:sz="4" w:space="0" w:color="auto"/>
              <w:left w:val="single" w:sz="4" w:space="0" w:color="auto"/>
              <w:bottom w:val="single" w:sz="4" w:space="0" w:color="auto"/>
              <w:right w:val="single" w:sz="4" w:space="0" w:color="auto"/>
            </w:tcBorders>
          </w:tcPr>
          <w:p w14:paraId="202E501C" w14:textId="428A082D" w:rsidR="000F14C8" w:rsidRPr="00942C83" w:rsidRDefault="00954B59" w:rsidP="000F14C8">
            <w:pPr>
              <w:rPr>
                <w:rFonts w:ascii="Times New Roman" w:hAnsi="Times New Roman" w:cs="Times New Roman"/>
              </w:rPr>
            </w:pPr>
            <w:r w:rsidRPr="00942C83">
              <w:rPr>
                <w:rFonts w:ascii="Times New Roman" w:hAnsi="Times New Roman" w:cs="Times New Roman"/>
              </w:rPr>
              <w:t>260</w:t>
            </w:r>
          </w:p>
        </w:tc>
        <w:tc>
          <w:tcPr>
            <w:tcW w:w="1238" w:type="dxa"/>
            <w:tcBorders>
              <w:top w:val="single" w:sz="4" w:space="0" w:color="auto"/>
              <w:left w:val="single" w:sz="4" w:space="0" w:color="auto"/>
              <w:bottom w:val="single" w:sz="4" w:space="0" w:color="auto"/>
              <w:right w:val="single" w:sz="4" w:space="0" w:color="auto"/>
            </w:tcBorders>
          </w:tcPr>
          <w:p w14:paraId="2BC3F7BF" w14:textId="5455E7F2" w:rsidR="000F14C8" w:rsidRPr="000F14C8" w:rsidRDefault="00954B59" w:rsidP="000F14C8">
            <w:pPr>
              <w:rPr>
                <w:rFonts w:ascii="Times New Roman" w:hAnsi="Times New Roman" w:cs="Times New Roman"/>
                <w:b/>
                <w:bCs/>
              </w:rPr>
            </w:pPr>
            <w:r>
              <w:rPr>
                <w:rFonts w:ascii="Times New Roman" w:hAnsi="Times New Roman" w:cs="Times New Roman"/>
                <w:b/>
                <w:bCs/>
              </w:rPr>
              <w:fldChar w:fldCharType="begin" w:fldLock="1"/>
            </w:r>
            <w:r w:rsidR="00F60BFF">
              <w:rPr>
                <w:rFonts w:ascii="Times New Roman" w:hAnsi="Times New Roman" w:cs="Times New Roman"/>
                <w:b/>
                <w:bCs/>
              </w:rPr>
              <w:instrText>ADDIN CSL_CITATION {"citationItems":[{"id":"ITEM-1","itemData":{"DOI":"10.1556/JPC.25.2012.1.15","ISSN":"09334173","author":[{"dropping-particle":"","family":"Patel","given":"Mit J.","non-dropping-particle":"","parse-names":false,"suffix":""},{"dropping-particle":"","family":"Patel","given":"Ankit N.","non-dropping-particle":"","parse-names":false,"suffix":""},{"dropping-particle":"","family":"Patel","given":"Chhaganbhai N.","non-dropping-particle":"","parse-names":false,"suffix":""},{"dropping-particle":"","family":"Badmanaban","given":"Ramalingam","non-dropping-particle":"","parse-names":false,"suffix":""}],"container-title":"Journal of Planar Chromatography - Modern TLC","id":"ITEM-1","issue":"1","issued":{"date-parts":[["2012"]]},"page":"85-88","title":"A simple and sensitive HPTLC method for simultaneous analysis of tolperisone hydrochloride and etodolac in combined fixed-dose oral solid formulation","type":"article-journal","volume":"25"},"uris":["http://www.mendeley.com/documents/?uuid=10c5e852-6361-474f-9e59-ef676688133c"]}],"mendeley":{"formattedCitation":"(24)","plainTextFormattedCitation":"(24)","previouslyFormattedCitation":"(23)"},"properties":{"noteIndex":0},"schema":"https://github.com/citation-style-language/schema/raw/master/csl-citation.json"}</w:instrText>
            </w:r>
            <w:r>
              <w:rPr>
                <w:rFonts w:ascii="Times New Roman" w:hAnsi="Times New Roman" w:cs="Times New Roman"/>
                <w:b/>
                <w:bCs/>
              </w:rPr>
              <w:fldChar w:fldCharType="separate"/>
            </w:r>
            <w:r w:rsidR="00F60BFF" w:rsidRPr="00F60BFF">
              <w:rPr>
                <w:rFonts w:ascii="Times New Roman" w:hAnsi="Times New Roman" w:cs="Times New Roman"/>
                <w:bCs/>
                <w:noProof/>
              </w:rPr>
              <w:t>(24)</w:t>
            </w:r>
            <w:r>
              <w:rPr>
                <w:rFonts w:ascii="Times New Roman" w:hAnsi="Times New Roman" w:cs="Times New Roman"/>
                <w:b/>
                <w:bCs/>
              </w:rPr>
              <w:fldChar w:fldCharType="end"/>
            </w:r>
          </w:p>
        </w:tc>
      </w:tr>
    </w:tbl>
    <w:p w14:paraId="4E13E2EF" w14:textId="77777777" w:rsidR="00263EE7" w:rsidRPr="00263EE7" w:rsidRDefault="00263EE7" w:rsidP="00263EE7">
      <w:pPr>
        <w:rPr>
          <w:rFonts w:ascii="Times New Roman" w:hAnsi="Times New Roman" w:cs="Times New Roman"/>
          <w:b/>
          <w:bCs/>
        </w:rPr>
      </w:pPr>
    </w:p>
    <w:p w14:paraId="6CAD4BAA" w14:textId="1E868314" w:rsidR="006042BB" w:rsidRDefault="0005100E" w:rsidP="00E0775E">
      <w:pPr>
        <w:rPr>
          <w:rFonts w:ascii="Times New Roman" w:hAnsi="Times New Roman" w:cs="Times New Roman"/>
          <w:b/>
          <w:bCs/>
        </w:rPr>
      </w:pPr>
      <w:r>
        <w:rPr>
          <w:rFonts w:ascii="Times New Roman" w:hAnsi="Times New Roman" w:cs="Times New Roman"/>
          <w:b/>
          <w:bCs/>
        </w:rPr>
        <w:t>Bioanalytical method development</w:t>
      </w:r>
    </w:p>
    <w:p w14:paraId="47A84F2E" w14:textId="03F9B62B" w:rsidR="0005100E" w:rsidRDefault="00141FC1" w:rsidP="00CC7E3D">
      <w:pPr>
        <w:jc w:val="both"/>
        <w:rPr>
          <w:rFonts w:ascii="Times New Roman" w:hAnsi="Times New Roman" w:cs="Times New Roman"/>
        </w:rPr>
      </w:pPr>
      <w:r w:rsidRPr="00141FC1">
        <w:rPr>
          <w:rFonts w:ascii="Times New Roman" w:hAnsi="Times New Roman" w:cs="Times New Roman"/>
        </w:rPr>
        <w:t>Evaluation and interpretation of bioequivalence, PK, and toxicokinetic studies are greatly aided by bioanalysis, which is used to quantify medicines and their metabolites in biological fluids. For pre-clinical and/or biopharmaceutics and clinical pharmacology studies to be effective, sensitive and selective analytical techniques for the quantitative assessment of medications and their metabolites are essential.</w:t>
      </w:r>
      <w:r w:rsidR="00B74003">
        <w:rPr>
          <w:rFonts w:ascii="Times New Roman" w:hAnsi="Times New Roman" w:cs="Times New Roman"/>
        </w:rPr>
        <w:fldChar w:fldCharType="begin" w:fldLock="1"/>
      </w:r>
      <w:r w:rsidR="00F60BFF">
        <w:rPr>
          <w:rFonts w:ascii="Times New Roman" w:hAnsi="Times New Roman" w:cs="Times New Roman"/>
        </w:rPr>
        <w:instrText>ADDIN CSL_CITATION {"citationItems":[{"id":"ITEM-1","itemData":{"DOI":"10.1016/j.jchromb.2016.09.028","ISSN":"1873376X","PMID":"27720355","abstract":"Bioanalysis is an essential part in drug discovery and development. Bioanalysis is related to the analysis of analytes (drugs, metabolites, biomarkers) in biological samples and it involves several steps from sample collection to sample analysis and data reporting. The first step is sample collection from clinical or preclinical studies; then sending the samples to laboratory for analysis. Second step is sample clean-up (sample preparation) and it is very important step in bioanalysis. In order to reach reliable results, a robust and stable sample preparation method should be applied. The role of sample preparation is to remove interferences from sample matrix and improve analytical system performance. Sample preparation is often labor intensive and time consuming. Last step is the sample analysis and detection. For separation and detection, liquid chromatography-tandem mass spectrometry (LC–MS/MS) is method of choice in bioanalytical laboratories. This is due to high selectivity and high sensitivity of the LC–MS/MS technique. In addition the information about the analyte chemical structure and chemical properties is important to be known before the start of bioanalytical work. This review provides an overview of bioanalytical method development and validation. The main principles of method validation will be discussed. In this review GLP and regulated bioanalysis are described. Commonly used sample preparation techniques will be presented. In addition the role of LC–MS/MS in modern bioanalysis will be discussed. In the present review we have our focus on bioanalysis of small molecules.","author":[{"dropping-particle":"","family":"Moein","given":"Mohammad Mahdi","non-dropping-particle":"","parse-names":false,"suffix":""},{"dropping-particle":"","family":"Beqqali","given":"Aziza","non-dropping-particle":"El","parse-names":false,"suffix":""},{"dropping-particle":"","family":"Abdel-Rehim","given":"Mohamed","non-dropping-particle":"","parse-names":false,"suffix":""}],"container-title":"Journal of Chromatography B: Analytical Technologies in the Biomedical and Life Sciences","id":"ITEM-1","issued":{"date-parts":[["2017"]]},"page":"3-11","publisher":"Elsevier B.V.","title":"Bioanalytical method development and validation: Critical concepts and strategies","type":"article-journal","volume":"1043"},"uris":["http://www.mendeley.com/documents/?uuid=dc5e9fee-5418-4d30-a38b-66e37b4feb44"]}],"mendeley":{"formattedCitation":"(25)","plainTextFormattedCitation":"(25)","previouslyFormattedCitation":"(24)"},"properties":{"noteIndex":0},"schema":"https://github.com/citation-style-language/schema/raw/master/csl-citation.json"}</w:instrText>
      </w:r>
      <w:r w:rsidR="00B74003">
        <w:rPr>
          <w:rFonts w:ascii="Times New Roman" w:hAnsi="Times New Roman" w:cs="Times New Roman"/>
        </w:rPr>
        <w:fldChar w:fldCharType="separate"/>
      </w:r>
      <w:r w:rsidR="00F60BFF" w:rsidRPr="00F60BFF">
        <w:rPr>
          <w:rFonts w:ascii="Times New Roman" w:hAnsi="Times New Roman" w:cs="Times New Roman"/>
          <w:noProof/>
        </w:rPr>
        <w:t>(25)</w:t>
      </w:r>
      <w:r w:rsidR="00B74003">
        <w:rPr>
          <w:rFonts w:ascii="Times New Roman" w:hAnsi="Times New Roman" w:cs="Times New Roman"/>
        </w:rPr>
        <w:fldChar w:fldCharType="end"/>
      </w:r>
    </w:p>
    <w:p w14:paraId="726D302C" w14:textId="29336AF6" w:rsidR="00E631E5" w:rsidRDefault="00926F0C" w:rsidP="00926F0C">
      <w:pPr>
        <w:jc w:val="center"/>
        <w:rPr>
          <w:rFonts w:ascii="Times New Roman" w:hAnsi="Times New Roman" w:cs="Times New Roman"/>
          <w:b/>
          <w:bCs/>
        </w:rPr>
      </w:pPr>
      <w:r>
        <w:rPr>
          <w:rFonts w:ascii="Times New Roman" w:hAnsi="Times New Roman" w:cs="Times New Roman"/>
          <w:b/>
          <w:bCs/>
        </w:rPr>
        <w:t>Table 4. Bioanalytical method development</w:t>
      </w:r>
    </w:p>
    <w:tbl>
      <w:tblPr>
        <w:tblStyle w:val="TableGrid"/>
        <w:tblW w:w="0" w:type="auto"/>
        <w:tblLook w:val="04A0" w:firstRow="1" w:lastRow="0" w:firstColumn="1" w:lastColumn="0" w:noHBand="0" w:noVBand="1"/>
      </w:tblPr>
      <w:tblGrid>
        <w:gridCol w:w="668"/>
        <w:gridCol w:w="1704"/>
        <w:gridCol w:w="845"/>
        <w:gridCol w:w="1109"/>
        <w:gridCol w:w="1109"/>
        <w:gridCol w:w="1220"/>
        <w:gridCol w:w="955"/>
        <w:gridCol w:w="679"/>
        <w:gridCol w:w="1061"/>
      </w:tblGrid>
      <w:tr w:rsidR="008618B9" w14:paraId="366ACA94" w14:textId="6FB803E9" w:rsidTr="00662B86">
        <w:tc>
          <w:tcPr>
            <w:tcW w:w="657" w:type="dxa"/>
          </w:tcPr>
          <w:p w14:paraId="01AAC120" w14:textId="2411AAB2" w:rsidR="00926F0C" w:rsidRDefault="00926F0C" w:rsidP="00926F0C">
            <w:pPr>
              <w:rPr>
                <w:rFonts w:ascii="Times New Roman" w:hAnsi="Times New Roman" w:cs="Times New Roman"/>
                <w:b/>
                <w:bCs/>
              </w:rPr>
            </w:pPr>
            <w:proofErr w:type="spellStart"/>
            <w:r>
              <w:rPr>
                <w:rFonts w:ascii="Times New Roman" w:hAnsi="Times New Roman" w:cs="Times New Roman"/>
                <w:b/>
                <w:bCs/>
              </w:rPr>
              <w:lastRenderedPageBreak/>
              <w:t>S.No</w:t>
            </w:r>
            <w:proofErr w:type="spellEnd"/>
            <w:r>
              <w:rPr>
                <w:rFonts w:ascii="Times New Roman" w:hAnsi="Times New Roman" w:cs="Times New Roman"/>
                <w:b/>
                <w:bCs/>
              </w:rPr>
              <w:t>.</w:t>
            </w:r>
          </w:p>
        </w:tc>
        <w:tc>
          <w:tcPr>
            <w:tcW w:w="1783" w:type="dxa"/>
          </w:tcPr>
          <w:p w14:paraId="0EBFA0D3" w14:textId="292C255C" w:rsidR="00926F0C" w:rsidRDefault="00926F0C" w:rsidP="00926F0C">
            <w:pPr>
              <w:rPr>
                <w:rFonts w:ascii="Times New Roman" w:hAnsi="Times New Roman" w:cs="Times New Roman"/>
                <w:b/>
                <w:bCs/>
              </w:rPr>
            </w:pPr>
            <w:r>
              <w:rPr>
                <w:rFonts w:ascii="Times New Roman" w:hAnsi="Times New Roman" w:cs="Times New Roman"/>
                <w:b/>
                <w:bCs/>
              </w:rPr>
              <w:t>Method</w:t>
            </w:r>
          </w:p>
        </w:tc>
        <w:tc>
          <w:tcPr>
            <w:tcW w:w="830" w:type="dxa"/>
          </w:tcPr>
          <w:p w14:paraId="68897AF8" w14:textId="1409BC5A" w:rsidR="00926F0C" w:rsidRDefault="00926F0C" w:rsidP="00926F0C">
            <w:pPr>
              <w:rPr>
                <w:rFonts w:ascii="Times New Roman" w:hAnsi="Times New Roman" w:cs="Times New Roman"/>
                <w:b/>
                <w:bCs/>
              </w:rPr>
            </w:pPr>
            <w:r>
              <w:rPr>
                <w:rFonts w:ascii="Times New Roman" w:hAnsi="Times New Roman" w:cs="Times New Roman"/>
                <w:b/>
                <w:bCs/>
              </w:rPr>
              <w:t>Sample</w:t>
            </w:r>
          </w:p>
        </w:tc>
        <w:tc>
          <w:tcPr>
            <w:tcW w:w="1087" w:type="dxa"/>
          </w:tcPr>
          <w:p w14:paraId="7D3F7566" w14:textId="4440E069" w:rsidR="00926F0C" w:rsidRDefault="00926F0C" w:rsidP="00926F0C">
            <w:pPr>
              <w:rPr>
                <w:rFonts w:ascii="Times New Roman" w:hAnsi="Times New Roman" w:cs="Times New Roman"/>
                <w:b/>
                <w:bCs/>
              </w:rPr>
            </w:pPr>
            <w:r>
              <w:rPr>
                <w:rFonts w:ascii="Times New Roman" w:hAnsi="Times New Roman" w:cs="Times New Roman"/>
                <w:b/>
                <w:bCs/>
              </w:rPr>
              <w:t>St</w:t>
            </w:r>
            <w:r w:rsidR="008B65FD">
              <w:rPr>
                <w:rFonts w:ascii="Times New Roman" w:hAnsi="Times New Roman" w:cs="Times New Roman"/>
                <w:b/>
                <w:bCs/>
              </w:rPr>
              <w:t>ationary phase/ column</w:t>
            </w:r>
          </w:p>
        </w:tc>
        <w:tc>
          <w:tcPr>
            <w:tcW w:w="1152" w:type="dxa"/>
          </w:tcPr>
          <w:p w14:paraId="0687CD2F" w14:textId="1767EC41" w:rsidR="00926F0C" w:rsidRDefault="008B65FD" w:rsidP="00926F0C">
            <w:pPr>
              <w:rPr>
                <w:rFonts w:ascii="Times New Roman" w:hAnsi="Times New Roman" w:cs="Times New Roman"/>
                <w:b/>
                <w:bCs/>
              </w:rPr>
            </w:pPr>
            <w:r>
              <w:rPr>
                <w:rFonts w:ascii="Times New Roman" w:hAnsi="Times New Roman" w:cs="Times New Roman"/>
                <w:b/>
                <w:bCs/>
              </w:rPr>
              <w:t>Mobile phase</w:t>
            </w:r>
          </w:p>
        </w:tc>
        <w:tc>
          <w:tcPr>
            <w:tcW w:w="1195" w:type="dxa"/>
          </w:tcPr>
          <w:p w14:paraId="22D732C2" w14:textId="357CEB2A" w:rsidR="00926F0C" w:rsidRDefault="008B65FD" w:rsidP="00926F0C">
            <w:pPr>
              <w:rPr>
                <w:rFonts w:ascii="Times New Roman" w:hAnsi="Times New Roman" w:cs="Times New Roman"/>
                <w:b/>
                <w:bCs/>
              </w:rPr>
            </w:pPr>
            <w:r>
              <w:rPr>
                <w:rFonts w:ascii="Times New Roman" w:hAnsi="Times New Roman" w:cs="Times New Roman"/>
                <w:b/>
                <w:bCs/>
              </w:rPr>
              <w:t>Wavelength (nm)</w:t>
            </w:r>
          </w:p>
        </w:tc>
        <w:tc>
          <w:tcPr>
            <w:tcW w:w="937" w:type="dxa"/>
          </w:tcPr>
          <w:p w14:paraId="34C2F62C" w14:textId="615164BC" w:rsidR="00926F0C" w:rsidRDefault="008B65FD" w:rsidP="00926F0C">
            <w:pPr>
              <w:rPr>
                <w:rFonts w:ascii="Times New Roman" w:hAnsi="Times New Roman" w:cs="Times New Roman"/>
                <w:b/>
                <w:bCs/>
              </w:rPr>
            </w:pPr>
            <w:r>
              <w:rPr>
                <w:rFonts w:ascii="Times New Roman" w:hAnsi="Times New Roman" w:cs="Times New Roman"/>
                <w:b/>
                <w:bCs/>
              </w:rPr>
              <w:t>Flow rate (ml/min)</w:t>
            </w:r>
          </w:p>
        </w:tc>
        <w:tc>
          <w:tcPr>
            <w:tcW w:w="668" w:type="dxa"/>
          </w:tcPr>
          <w:p w14:paraId="37A3D258" w14:textId="378C8467" w:rsidR="00926F0C" w:rsidRDefault="008B65FD" w:rsidP="00926F0C">
            <w:pPr>
              <w:rPr>
                <w:rFonts w:ascii="Times New Roman" w:hAnsi="Times New Roman" w:cs="Times New Roman"/>
                <w:b/>
                <w:bCs/>
              </w:rPr>
            </w:pPr>
            <w:r>
              <w:rPr>
                <w:rFonts w:ascii="Times New Roman" w:hAnsi="Times New Roman" w:cs="Times New Roman"/>
                <w:b/>
                <w:bCs/>
              </w:rPr>
              <w:t>RT (min)</w:t>
            </w:r>
          </w:p>
        </w:tc>
        <w:tc>
          <w:tcPr>
            <w:tcW w:w="1041" w:type="dxa"/>
          </w:tcPr>
          <w:p w14:paraId="017AF56A" w14:textId="7CD94DD9" w:rsidR="00926F0C" w:rsidRDefault="008B65FD" w:rsidP="00926F0C">
            <w:pPr>
              <w:rPr>
                <w:rFonts w:ascii="Times New Roman" w:hAnsi="Times New Roman" w:cs="Times New Roman"/>
                <w:b/>
                <w:bCs/>
              </w:rPr>
            </w:pPr>
            <w:r>
              <w:rPr>
                <w:rFonts w:ascii="Times New Roman" w:hAnsi="Times New Roman" w:cs="Times New Roman"/>
                <w:b/>
                <w:bCs/>
              </w:rPr>
              <w:t>Reference</w:t>
            </w:r>
          </w:p>
        </w:tc>
      </w:tr>
      <w:tr w:rsidR="008618B9" w14:paraId="77C75903" w14:textId="73AB4088" w:rsidTr="00662B86">
        <w:tc>
          <w:tcPr>
            <w:tcW w:w="657" w:type="dxa"/>
          </w:tcPr>
          <w:p w14:paraId="39EA6C61" w14:textId="7F484FA5" w:rsidR="00926F0C" w:rsidRDefault="008B65FD" w:rsidP="00926F0C">
            <w:pPr>
              <w:rPr>
                <w:rFonts w:ascii="Times New Roman" w:hAnsi="Times New Roman" w:cs="Times New Roman"/>
                <w:b/>
                <w:bCs/>
              </w:rPr>
            </w:pPr>
            <w:r>
              <w:rPr>
                <w:rFonts w:ascii="Times New Roman" w:hAnsi="Times New Roman" w:cs="Times New Roman"/>
                <w:b/>
                <w:bCs/>
              </w:rPr>
              <w:t>1.</w:t>
            </w:r>
          </w:p>
        </w:tc>
        <w:tc>
          <w:tcPr>
            <w:tcW w:w="1783" w:type="dxa"/>
          </w:tcPr>
          <w:p w14:paraId="714C8C31" w14:textId="4141F19B" w:rsidR="00926F0C" w:rsidRPr="00235B15" w:rsidRDefault="00173578" w:rsidP="00926F0C">
            <w:pPr>
              <w:rPr>
                <w:rFonts w:ascii="Times New Roman" w:hAnsi="Times New Roman" w:cs="Times New Roman"/>
              </w:rPr>
            </w:pPr>
            <w:r w:rsidRPr="00235B15">
              <w:rPr>
                <w:rFonts w:ascii="Times New Roman" w:hAnsi="Times New Roman" w:cs="Times New Roman"/>
              </w:rPr>
              <w:t>UV- spectrophotometry</w:t>
            </w:r>
          </w:p>
        </w:tc>
        <w:tc>
          <w:tcPr>
            <w:tcW w:w="830" w:type="dxa"/>
          </w:tcPr>
          <w:p w14:paraId="20AB3488" w14:textId="67830710" w:rsidR="00926F0C" w:rsidRPr="00235B15" w:rsidRDefault="00173578" w:rsidP="00926F0C">
            <w:pPr>
              <w:rPr>
                <w:rFonts w:ascii="Times New Roman" w:hAnsi="Times New Roman" w:cs="Times New Roman"/>
              </w:rPr>
            </w:pPr>
            <w:r w:rsidRPr="00235B15">
              <w:rPr>
                <w:rFonts w:ascii="Times New Roman" w:hAnsi="Times New Roman" w:cs="Times New Roman"/>
              </w:rPr>
              <w:t>Tablet and human urine</w:t>
            </w:r>
          </w:p>
        </w:tc>
        <w:tc>
          <w:tcPr>
            <w:tcW w:w="1087" w:type="dxa"/>
          </w:tcPr>
          <w:p w14:paraId="630AFB47" w14:textId="428DAC59" w:rsidR="00926F0C" w:rsidRPr="00235B15" w:rsidRDefault="00C56014" w:rsidP="00926F0C">
            <w:pPr>
              <w:rPr>
                <w:rFonts w:ascii="Times New Roman" w:hAnsi="Times New Roman" w:cs="Times New Roman"/>
              </w:rPr>
            </w:pPr>
            <w:r w:rsidRPr="00235B15">
              <w:rPr>
                <w:rFonts w:ascii="Times New Roman" w:hAnsi="Times New Roman" w:cs="Times New Roman"/>
              </w:rPr>
              <w:t xml:space="preserve">     -</w:t>
            </w:r>
          </w:p>
        </w:tc>
        <w:tc>
          <w:tcPr>
            <w:tcW w:w="1152" w:type="dxa"/>
          </w:tcPr>
          <w:p w14:paraId="3756C3A3" w14:textId="3BE7FADD" w:rsidR="00926F0C" w:rsidRPr="00235B15" w:rsidRDefault="00C56014" w:rsidP="00926F0C">
            <w:pPr>
              <w:rPr>
                <w:rFonts w:ascii="Times New Roman" w:hAnsi="Times New Roman" w:cs="Times New Roman"/>
              </w:rPr>
            </w:pPr>
            <w:r w:rsidRPr="00235B15">
              <w:rPr>
                <w:rFonts w:ascii="Times New Roman" w:hAnsi="Times New Roman" w:cs="Times New Roman"/>
              </w:rPr>
              <w:t>Methanol</w:t>
            </w:r>
          </w:p>
        </w:tc>
        <w:tc>
          <w:tcPr>
            <w:tcW w:w="1195" w:type="dxa"/>
          </w:tcPr>
          <w:p w14:paraId="169C0CD3" w14:textId="3EC63E96" w:rsidR="00926F0C" w:rsidRPr="00235B15" w:rsidRDefault="00DF7587" w:rsidP="00492B00">
            <w:pPr>
              <w:rPr>
                <w:rFonts w:ascii="Times New Roman" w:hAnsi="Times New Roman" w:cs="Times New Roman"/>
              </w:rPr>
            </w:pPr>
            <w:r w:rsidRPr="00235B15">
              <w:rPr>
                <w:rFonts w:ascii="Times New Roman" w:hAnsi="Times New Roman" w:cs="Times New Roman"/>
              </w:rPr>
              <w:t>223</w:t>
            </w:r>
          </w:p>
        </w:tc>
        <w:tc>
          <w:tcPr>
            <w:tcW w:w="937" w:type="dxa"/>
          </w:tcPr>
          <w:p w14:paraId="7BA4AE80" w14:textId="31E70A5F" w:rsidR="00926F0C" w:rsidRPr="00235B15" w:rsidRDefault="00C56014" w:rsidP="00926F0C">
            <w:pPr>
              <w:rPr>
                <w:rFonts w:ascii="Times New Roman" w:hAnsi="Times New Roman" w:cs="Times New Roman"/>
              </w:rPr>
            </w:pPr>
            <w:r w:rsidRPr="00235B15">
              <w:rPr>
                <w:rFonts w:ascii="Times New Roman" w:hAnsi="Times New Roman" w:cs="Times New Roman"/>
              </w:rPr>
              <w:t xml:space="preserve">     -</w:t>
            </w:r>
          </w:p>
        </w:tc>
        <w:tc>
          <w:tcPr>
            <w:tcW w:w="668" w:type="dxa"/>
          </w:tcPr>
          <w:p w14:paraId="5E61B303" w14:textId="167FEC7C" w:rsidR="00926F0C" w:rsidRPr="00235B15" w:rsidRDefault="00C56014" w:rsidP="00926F0C">
            <w:pPr>
              <w:rPr>
                <w:rFonts w:ascii="Times New Roman" w:hAnsi="Times New Roman" w:cs="Times New Roman"/>
              </w:rPr>
            </w:pPr>
            <w:r w:rsidRPr="00235B15">
              <w:rPr>
                <w:rFonts w:ascii="Times New Roman" w:hAnsi="Times New Roman" w:cs="Times New Roman"/>
              </w:rPr>
              <w:t xml:space="preserve">  </w:t>
            </w:r>
            <w:r w:rsidR="001523F1" w:rsidRPr="00235B15">
              <w:rPr>
                <w:rFonts w:ascii="Times New Roman" w:hAnsi="Times New Roman" w:cs="Times New Roman"/>
              </w:rPr>
              <w:t xml:space="preserve"> -</w:t>
            </w:r>
          </w:p>
        </w:tc>
        <w:tc>
          <w:tcPr>
            <w:tcW w:w="1041" w:type="dxa"/>
          </w:tcPr>
          <w:p w14:paraId="0BD79506" w14:textId="7B014CD1" w:rsidR="00926F0C" w:rsidRDefault="001523F1" w:rsidP="00926F0C">
            <w:pPr>
              <w:rPr>
                <w:rFonts w:ascii="Times New Roman" w:hAnsi="Times New Roman" w:cs="Times New Roman"/>
                <w:b/>
                <w:bCs/>
              </w:rPr>
            </w:pPr>
            <w:r>
              <w:rPr>
                <w:rFonts w:ascii="Times New Roman" w:hAnsi="Times New Roman" w:cs="Times New Roman"/>
                <w:b/>
                <w:bCs/>
              </w:rPr>
              <w:fldChar w:fldCharType="begin" w:fldLock="1"/>
            </w:r>
            <w:r w:rsidR="00F60BFF">
              <w:rPr>
                <w:rFonts w:ascii="Times New Roman" w:hAnsi="Times New Roman" w:cs="Times New Roman"/>
                <w:b/>
                <w:bCs/>
              </w:rPr>
              <w:instrText>ADDIN CSL_CITATION {"citationItems":[{"id":"ITEM-1","itemData":{"DOI":"10.2298/CICEQ120114098P","ISSN":"14519372","abstract":"Two simple, rapid and reproducible simultaneous equation and Q-analysis UV- -spectrophotometric methods have been developed for simultaneous estimation of etodolac (ETO) and thiocolchicoside (THC) in combined tablet dosage form. The methods involved solving simultaneous equations and Q-value analysis based on measurement of absorbance at wavelengths, 223 (λmax of ETO), 259.4 (λmax of THC) and 236 nm (iso-absorptive point). Linearity was found in the concentration range of 1-6 μg/mL and 4-24 μg/mL for ETO and THC, respectively, with correlation coefficients 0.9998 and 0.9992. The amounts of drugs estimated by the proposed methods are in excellent agreement with the label claimed. Furthermore, the methods were applied for the determination of ETO and THC in spiked human urine. The degradation behavior of ETO and THC was investigated under acid hydrolysis, alkali hydrolysis, photo- and oxidative degradation. The subsequently generated samples were used for degradation studies using the developed method. THC was found to degrade extensively under alkali hydrolysis and unaffected by other stress conditions, while ETO was found to be stable in all stress conditions. The methods were validated according to ICH guidelines. The method, suitable for routine quality control, has been successfully applied to the determination of both drugs in commercial brands of tablets.","author":[{"dropping-particle":"","family":"Pandey","given":"Ramchandra","non-dropping-particle":"","parse-names":false,"suffix":""},{"dropping-particle":"","family":"Patil","given":"Pravin O.","non-dropping-particle":"","parse-names":false,"suffix":""},{"dropping-particle":"","family":"Bari","given":"Sanjay B.","non-dropping-particle":"","parse-names":false,"suffix":""},{"dropping-particle":"","family":"Dhumal","given":"Dinesh M.","non-dropping-particle":"","parse-names":false,"suffix":""}],"container-title":"Chemical Industry and Chemical Engineering Quarterly","id":"ITEM-1","issue":"1","issued":{"date-parts":[["2014"]]},"page":"9-17","title":"Simultano odred{strok}ivanje etodolaka i tiokolčikozida u farmaceutskoj supstanci i tabletama","type":"article-journal","volume":"20"},"uris":["http://www.mendeley.com/documents/?uuid=b2e938b7-a872-4528-9d55-2fd4921570a6"]}],"mendeley":{"formattedCitation":"(26)","plainTextFormattedCitation":"(26)","previouslyFormattedCitation":"(25)"},"properties":{"noteIndex":0},"schema":"https://github.com/citation-style-language/schema/raw/master/csl-citation.json"}</w:instrText>
            </w:r>
            <w:r>
              <w:rPr>
                <w:rFonts w:ascii="Times New Roman" w:hAnsi="Times New Roman" w:cs="Times New Roman"/>
                <w:b/>
                <w:bCs/>
              </w:rPr>
              <w:fldChar w:fldCharType="separate"/>
            </w:r>
            <w:r w:rsidR="00F60BFF" w:rsidRPr="00F60BFF">
              <w:rPr>
                <w:rFonts w:ascii="Times New Roman" w:hAnsi="Times New Roman" w:cs="Times New Roman"/>
                <w:bCs/>
                <w:noProof/>
              </w:rPr>
              <w:t>(26)</w:t>
            </w:r>
            <w:r>
              <w:rPr>
                <w:rFonts w:ascii="Times New Roman" w:hAnsi="Times New Roman" w:cs="Times New Roman"/>
                <w:b/>
                <w:bCs/>
              </w:rPr>
              <w:fldChar w:fldCharType="end"/>
            </w:r>
          </w:p>
        </w:tc>
      </w:tr>
      <w:tr w:rsidR="008618B9" w14:paraId="3B855E65" w14:textId="4F6B0B79" w:rsidTr="00662B86">
        <w:tc>
          <w:tcPr>
            <w:tcW w:w="657" w:type="dxa"/>
          </w:tcPr>
          <w:p w14:paraId="35AEB350" w14:textId="59910734" w:rsidR="00926F0C" w:rsidRDefault="008B65FD" w:rsidP="00926F0C">
            <w:pPr>
              <w:rPr>
                <w:rFonts w:ascii="Times New Roman" w:hAnsi="Times New Roman" w:cs="Times New Roman"/>
                <w:b/>
                <w:bCs/>
              </w:rPr>
            </w:pPr>
            <w:r>
              <w:rPr>
                <w:rFonts w:ascii="Times New Roman" w:hAnsi="Times New Roman" w:cs="Times New Roman"/>
                <w:b/>
                <w:bCs/>
              </w:rPr>
              <w:t>2.</w:t>
            </w:r>
          </w:p>
        </w:tc>
        <w:tc>
          <w:tcPr>
            <w:tcW w:w="1783" w:type="dxa"/>
          </w:tcPr>
          <w:p w14:paraId="0A21DB35" w14:textId="19B2AC8E" w:rsidR="00926F0C" w:rsidRPr="00235B15" w:rsidRDefault="003F3E4E" w:rsidP="00926F0C">
            <w:pPr>
              <w:rPr>
                <w:rFonts w:ascii="Times New Roman" w:hAnsi="Times New Roman" w:cs="Times New Roman"/>
              </w:rPr>
            </w:pPr>
            <w:r w:rsidRPr="00235B15">
              <w:rPr>
                <w:rFonts w:ascii="Times New Roman" w:hAnsi="Times New Roman" w:cs="Times New Roman"/>
              </w:rPr>
              <w:t>HPLC</w:t>
            </w:r>
          </w:p>
        </w:tc>
        <w:tc>
          <w:tcPr>
            <w:tcW w:w="830" w:type="dxa"/>
          </w:tcPr>
          <w:p w14:paraId="4FE33D3F" w14:textId="236AF086" w:rsidR="00926F0C" w:rsidRPr="00235B15" w:rsidRDefault="00267405" w:rsidP="00926F0C">
            <w:pPr>
              <w:rPr>
                <w:rFonts w:ascii="Times New Roman" w:hAnsi="Times New Roman" w:cs="Times New Roman"/>
              </w:rPr>
            </w:pPr>
            <w:r w:rsidRPr="00235B15">
              <w:rPr>
                <w:rFonts w:ascii="Times New Roman" w:hAnsi="Times New Roman" w:cs="Times New Roman"/>
              </w:rPr>
              <w:t>Bulk and rat plasma</w:t>
            </w:r>
          </w:p>
        </w:tc>
        <w:tc>
          <w:tcPr>
            <w:tcW w:w="1087" w:type="dxa"/>
          </w:tcPr>
          <w:p w14:paraId="5BB16E2E" w14:textId="7D69CC12" w:rsidR="00926F0C" w:rsidRPr="00235B15" w:rsidRDefault="00241CF6" w:rsidP="00241CF6">
            <w:pPr>
              <w:rPr>
                <w:rFonts w:ascii="Times New Roman" w:hAnsi="Times New Roman" w:cs="Times New Roman"/>
              </w:rPr>
            </w:pPr>
            <w:r w:rsidRPr="00235B15">
              <w:rPr>
                <w:rFonts w:ascii="Times New Roman" w:hAnsi="Times New Roman" w:cs="Times New Roman"/>
              </w:rPr>
              <w:t xml:space="preserve">C18 column (3.5 </w:t>
            </w:r>
            <w:r w:rsidR="003615DE" w:rsidRPr="00235B15">
              <w:rPr>
                <w:rFonts w:ascii="Times New Roman" w:hAnsi="Times New Roman" w:cs="Times New Roman"/>
              </w:rPr>
              <w:t>µ</w:t>
            </w:r>
            <w:r w:rsidRPr="00235B15">
              <w:rPr>
                <w:rFonts w:ascii="Times New Roman" w:hAnsi="Times New Roman" w:cs="Times New Roman"/>
              </w:rPr>
              <w:t>m, 75 mm</w:t>
            </w:r>
            <w:r w:rsidR="008C4A25" w:rsidRPr="00235B15">
              <w:rPr>
                <w:rFonts w:ascii="Times New Roman" w:hAnsi="Times New Roman" w:cs="Times New Roman"/>
              </w:rPr>
              <w:t xml:space="preserve"> </w:t>
            </w:r>
            <w:r w:rsidRPr="00235B15">
              <w:rPr>
                <w:rFonts w:ascii="Times New Roman" w:hAnsi="Times New Roman" w:cs="Times New Roman"/>
              </w:rPr>
              <w:t>×</w:t>
            </w:r>
            <w:r w:rsidR="0011114D" w:rsidRPr="00235B15">
              <w:rPr>
                <w:rFonts w:ascii="Times New Roman" w:hAnsi="Times New Roman" w:cs="Times New Roman"/>
              </w:rPr>
              <w:t xml:space="preserve"> </w:t>
            </w:r>
            <w:r w:rsidRPr="00235B15">
              <w:rPr>
                <w:rFonts w:ascii="Times New Roman" w:hAnsi="Times New Roman" w:cs="Times New Roman"/>
              </w:rPr>
              <w:t xml:space="preserve">4.6 mm)  </w:t>
            </w:r>
          </w:p>
        </w:tc>
        <w:tc>
          <w:tcPr>
            <w:tcW w:w="1152" w:type="dxa"/>
          </w:tcPr>
          <w:p w14:paraId="010DEF69" w14:textId="76A07AC6" w:rsidR="00822B01" w:rsidRPr="00235B15" w:rsidRDefault="00822B01" w:rsidP="00822B01">
            <w:pPr>
              <w:rPr>
                <w:rFonts w:ascii="Times New Roman" w:hAnsi="Times New Roman" w:cs="Times New Roman"/>
              </w:rPr>
            </w:pPr>
            <w:r w:rsidRPr="00235B15">
              <w:rPr>
                <w:rFonts w:ascii="Times New Roman" w:hAnsi="Times New Roman" w:cs="Times New Roman"/>
              </w:rPr>
              <w:t>Phosphate</w:t>
            </w:r>
          </w:p>
          <w:p w14:paraId="40DCC1D0" w14:textId="2FD4D987" w:rsidR="00926F0C" w:rsidRPr="00235B15" w:rsidRDefault="00822B01" w:rsidP="00822B01">
            <w:pPr>
              <w:rPr>
                <w:rFonts w:ascii="Times New Roman" w:hAnsi="Times New Roman" w:cs="Times New Roman"/>
              </w:rPr>
            </w:pPr>
            <w:r w:rsidRPr="00235B15">
              <w:rPr>
                <w:rFonts w:ascii="Times New Roman" w:hAnsi="Times New Roman" w:cs="Times New Roman"/>
              </w:rPr>
              <w:t>buffer (pH-4): acetonitrile (45: 55, v/v)</w:t>
            </w:r>
          </w:p>
        </w:tc>
        <w:tc>
          <w:tcPr>
            <w:tcW w:w="1195" w:type="dxa"/>
          </w:tcPr>
          <w:p w14:paraId="70042000" w14:textId="30078865" w:rsidR="00926F0C" w:rsidRPr="00235B15" w:rsidRDefault="00CB090B" w:rsidP="00926F0C">
            <w:pPr>
              <w:rPr>
                <w:rFonts w:ascii="Times New Roman" w:hAnsi="Times New Roman" w:cs="Times New Roman"/>
              </w:rPr>
            </w:pPr>
            <w:r w:rsidRPr="00235B15">
              <w:rPr>
                <w:rFonts w:ascii="Times New Roman" w:hAnsi="Times New Roman" w:cs="Times New Roman"/>
              </w:rPr>
              <w:t>25</w:t>
            </w:r>
            <w:r w:rsidR="00107232" w:rsidRPr="00235B15">
              <w:rPr>
                <w:rFonts w:ascii="Times New Roman" w:hAnsi="Times New Roman" w:cs="Times New Roman"/>
              </w:rPr>
              <w:t>4</w:t>
            </w:r>
          </w:p>
        </w:tc>
        <w:tc>
          <w:tcPr>
            <w:tcW w:w="937" w:type="dxa"/>
          </w:tcPr>
          <w:p w14:paraId="694C9F3A" w14:textId="6D75884F" w:rsidR="00926F0C" w:rsidRPr="00235B15" w:rsidRDefault="00CB090B" w:rsidP="00926F0C">
            <w:pPr>
              <w:rPr>
                <w:rFonts w:ascii="Times New Roman" w:hAnsi="Times New Roman" w:cs="Times New Roman"/>
              </w:rPr>
            </w:pPr>
            <w:r w:rsidRPr="00235B15">
              <w:rPr>
                <w:rFonts w:ascii="Times New Roman" w:hAnsi="Times New Roman" w:cs="Times New Roman"/>
              </w:rPr>
              <w:t>0.8</w:t>
            </w:r>
          </w:p>
        </w:tc>
        <w:tc>
          <w:tcPr>
            <w:tcW w:w="668" w:type="dxa"/>
          </w:tcPr>
          <w:p w14:paraId="468D22B2" w14:textId="08754403" w:rsidR="00926F0C" w:rsidRPr="00235B15" w:rsidRDefault="007355E7" w:rsidP="00926F0C">
            <w:pPr>
              <w:rPr>
                <w:rFonts w:ascii="Times New Roman" w:hAnsi="Times New Roman" w:cs="Times New Roman"/>
              </w:rPr>
            </w:pPr>
            <w:r w:rsidRPr="00235B15">
              <w:rPr>
                <w:rFonts w:ascii="Times New Roman" w:hAnsi="Times New Roman" w:cs="Times New Roman"/>
              </w:rPr>
              <w:t xml:space="preserve">  </w:t>
            </w:r>
            <w:r w:rsidR="00107232" w:rsidRPr="00235B15">
              <w:rPr>
                <w:rFonts w:ascii="Times New Roman" w:hAnsi="Times New Roman" w:cs="Times New Roman"/>
              </w:rPr>
              <w:t>4.4</w:t>
            </w:r>
          </w:p>
        </w:tc>
        <w:tc>
          <w:tcPr>
            <w:tcW w:w="1041" w:type="dxa"/>
          </w:tcPr>
          <w:p w14:paraId="58A3FD44" w14:textId="3DF2C591" w:rsidR="00926F0C" w:rsidRDefault="007355E7" w:rsidP="00926F0C">
            <w:pPr>
              <w:rPr>
                <w:rFonts w:ascii="Times New Roman" w:hAnsi="Times New Roman" w:cs="Times New Roman"/>
                <w:b/>
                <w:bCs/>
              </w:rPr>
            </w:pPr>
            <w:r>
              <w:rPr>
                <w:rFonts w:ascii="Times New Roman" w:hAnsi="Times New Roman" w:cs="Times New Roman"/>
                <w:b/>
                <w:bCs/>
              </w:rPr>
              <w:fldChar w:fldCharType="begin" w:fldLock="1"/>
            </w:r>
            <w:r w:rsidR="00F60BFF">
              <w:rPr>
                <w:rFonts w:ascii="Times New Roman" w:hAnsi="Times New Roman" w:cs="Times New Roman"/>
                <w:b/>
                <w:bCs/>
              </w:rPr>
              <w:instrText>ADDIN CSL_CITATION {"citationItems":[{"id":"ITEM-1","itemData":{"DOI":"10.1155/2014/719801","ISSN":"20909071","abstract":"A simple, sensitive, and accurate HPLC-DAD method has been developed and validated for the simultaneous determination of pantoprazole and etodolac in rat plasma as a tool for therapeutic drug monitoring. Optimal chromatographic separation of the analytes was achieved on a Waters Symmetry C18 column using a mobile phase that consisted of phosphate buffer pH4.0 as eluent A and acetonitrile as eluent B in a ratio of A: B, 55: 45 v/v for 6 min, pumped isocratically at a flow rate of 0.8 mL min-1. The eluted analytes were monitored using photodiode array detector set to quantify samples at 254 nm. The method was linear with r 2 = 0.9999 for PTZ and r 2 = 0.9995 for ETD at a concentration range of 0.1-15 and 5-50 gmL-1 for PTZ and ETD, respectively. The limits of detection were found to be 0.033 and 0.918 gmL-1 for PTZ and ETD, respectively. The method was statistically validated for linearity, accuracy, precision, and selectivity following the International Conference for Harmonization (ICH) guidelines. The reproducibility of the method was reliable with the intra- and interday precision (% RSD) &lt;7.76% for PTZ and &lt;7.58 % for ETD.","author":[{"dropping-particle":"","family":"Abdelhameed","given":"Ali S.","non-dropping-particle":"","parse-names":false,"suffix":""},{"dropping-particle":"","family":"Afifi","given":"Samar A.","non-dropping-particle":"","parse-names":false,"suffix":""}],"container-title":"Journal of Chemistry","id":"ITEM-1","issued":{"date-parts":[["2014"]]},"title":"A Validated HPLC-DAD Method for Simultaneous Determination of Etodolac and Pantoprazole in Rat Plasma","type":"article-journal","volume":"2014"},"uris":["http://www.mendeley.com/documents/?uuid=6fed95c4-f970-4eb0-8f8c-75e0f92e0d2f"]}],"mendeley":{"formattedCitation":"(27)","plainTextFormattedCitation":"(27)","previouslyFormattedCitation":"(26)"},"properties":{"noteIndex":0},"schema":"https://github.com/citation-style-language/schema/raw/master/csl-citation.json"}</w:instrText>
            </w:r>
            <w:r>
              <w:rPr>
                <w:rFonts w:ascii="Times New Roman" w:hAnsi="Times New Roman" w:cs="Times New Roman"/>
                <w:b/>
                <w:bCs/>
              </w:rPr>
              <w:fldChar w:fldCharType="separate"/>
            </w:r>
            <w:r w:rsidR="00F60BFF" w:rsidRPr="00F60BFF">
              <w:rPr>
                <w:rFonts w:ascii="Times New Roman" w:hAnsi="Times New Roman" w:cs="Times New Roman"/>
                <w:bCs/>
                <w:noProof/>
              </w:rPr>
              <w:t>(27)</w:t>
            </w:r>
            <w:r>
              <w:rPr>
                <w:rFonts w:ascii="Times New Roman" w:hAnsi="Times New Roman" w:cs="Times New Roman"/>
                <w:b/>
                <w:bCs/>
              </w:rPr>
              <w:fldChar w:fldCharType="end"/>
            </w:r>
          </w:p>
        </w:tc>
      </w:tr>
      <w:tr w:rsidR="008618B9" w14:paraId="1373D77C" w14:textId="604AD846" w:rsidTr="00662B86">
        <w:tc>
          <w:tcPr>
            <w:tcW w:w="657" w:type="dxa"/>
          </w:tcPr>
          <w:p w14:paraId="068318DE" w14:textId="22FDE898" w:rsidR="00926F0C" w:rsidRDefault="008B65FD" w:rsidP="00926F0C">
            <w:pPr>
              <w:rPr>
                <w:rFonts w:ascii="Times New Roman" w:hAnsi="Times New Roman" w:cs="Times New Roman"/>
                <w:b/>
                <w:bCs/>
              </w:rPr>
            </w:pPr>
            <w:r>
              <w:rPr>
                <w:rFonts w:ascii="Times New Roman" w:hAnsi="Times New Roman" w:cs="Times New Roman"/>
                <w:b/>
                <w:bCs/>
              </w:rPr>
              <w:t>3.</w:t>
            </w:r>
          </w:p>
        </w:tc>
        <w:tc>
          <w:tcPr>
            <w:tcW w:w="1783" w:type="dxa"/>
          </w:tcPr>
          <w:p w14:paraId="6E5DBDC2" w14:textId="119C3BBF" w:rsidR="00926F0C" w:rsidRPr="00235B15" w:rsidRDefault="007D72B9" w:rsidP="00926F0C">
            <w:pPr>
              <w:rPr>
                <w:rFonts w:ascii="Times New Roman" w:hAnsi="Times New Roman" w:cs="Times New Roman"/>
              </w:rPr>
            </w:pPr>
            <w:r w:rsidRPr="00235B15">
              <w:rPr>
                <w:rFonts w:ascii="Times New Roman" w:hAnsi="Times New Roman" w:cs="Times New Roman"/>
              </w:rPr>
              <w:t>HPLC</w:t>
            </w:r>
          </w:p>
        </w:tc>
        <w:tc>
          <w:tcPr>
            <w:tcW w:w="830" w:type="dxa"/>
          </w:tcPr>
          <w:p w14:paraId="1D45B5C3" w14:textId="7E6A6160" w:rsidR="00926F0C" w:rsidRPr="00235B15" w:rsidRDefault="007D72B9" w:rsidP="00926F0C">
            <w:pPr>
              <w:rPr>
                <w:rFonts w:ascii="Times New Roman" w:hAnsi="Times New Roman" w:cs="Times New Roman"/>
              </w:rPr>
            </w:pPr>
            <w:r w:rsidRPr="00235B15">
              <w:rPr>
                <w:rFonts w:ascii="Times New Roman" w:hAnsi="Times New Roman" w:cs="Times New Roman"/>
              </w:rPr>
              <w:t>Tablet and human plasma</w:t>
            </w:r>
          </w:p>
        </w:tc>
        <w:tc>
          <w:tcPr>
            <w:tcW w:w="1087" w:type="dxa"/>
          </w:tcPr>
          <w:p w14:paraId="165ABE1A" w14:textId="71608CE8" w:rsidR="00926F0C" w:rsidRPr="00235B15" w:rsidRDefault="006523E2" w:rsidP="0011114D">
            <w:pPr>
              <w:rPr>
                <w:rFonts w:ascii="Times New Roman" w:hAnsi="Times New Roman" w:cs="Times New Roman"/>
              </w:rPr>
            </w:pPr>
            <w:r w:rsidRPr="00235B15">
              <w:rPr>
                <w:rFonts w:ascii="Times New Roman" w:hAnsi="Times New Roman" w:cs="Times New Roman"/>
              </w:rPr>
              <w:t>ODS-80TM 4.6 × 150 mm 5 µm</w:t>
            </w:r>
          </w:p>
        </w:tc>
        <w:tc>
          <w:tcPr>
            <w:tcW w:w="1152" w:type="dxa"/>
          </w:tcPr>
          <w:p w14:paraId="70420143" w14:textId="3F66DCAF" w:rsidR="0070245F" w:rsidRPr="00235B15" w:rsidRDefault="0070245F" w:rsidP="0070245F">
            <w:pPr>
              <w:rPr>
                <w:rFonts w:ascii="Times New Roman" w:hAnsi="Times New Roman" w:cs="Times New Roman"/>
              </w:rPr>
            </w:pPr>
            <w:r w:rsidRPr="00235B15">
              <w:rPr>
                <w:rFonts w:ascii="Times New Roman" w:hAnsi="Times New Roman" w:cs="Times New Roman"/>
              </w:rPr>
              <w:t>Phosphate buffer (pH 3.5) and methanol</w:t>
            </w:r>
          </w:p>
          <w:p w14:paraId="323BB121" w14:textId="661C0C46" w:rsidR="00926F0C" w:rsidRPr="00235B15" w:rsidRDefault="0070245F" w:rsidP="0070245F">
            <w:pPr>
              <w:rPr>
                <w:rFonts w:ascii="Times New Roman" w:hAnsi="Times New Roman" w:cs="Times New Roman"/>
              </w:rPr>
            </w:pPr>
            <w:r w:rsidRPr="00235B15">
              <w:rPr>
                <w:rFonts w:ascii="Times New Roman" w:hAnsi="Times New Roman" w:cs="Times New Roman"/>
              </w:rPr>
              <w:t xml:space="preserve">(85:15 h/h) </w:t>
            </w:r>
          </w:p>
        </w:tc>
        <w:tc>
          <w:tcPr>
            <w:tcW w:w="1195" w:type="dxa"/>
          </w:tcPr>
          <w:p w14:paraId="370715FB" w14:textId="661C92B4" w:rsidR="00926F0C" w:rsidRPr="00235B15" w:rsidRDefault="00E805F7" w:rsidP="00926F0C">
            <w:pPr>
              <w:rPr>
                <w:rFonts w:ascii="Times New Roman" w:hAnsi="Times New Roman" w:cs="Times New Roman"/>
              </w:rPr>
            </w:pPr>
            <w:r w:rsidRPr="00235B15">
              <w:rPr>
                <w:rFonts w:ascii="Times New Roman" w:hAnsi="Times New Roman" w:cs="Times New Roman"/>
              </w:rPr>
              <w:t>25</w:t>
            </w:r>
            <w:r w:rsidR="00414C7E" w:rsidRPr="00235B15">
              <w:rPr>
                <w:rFonts w:ascii="Times New Roman" w:hAnsi="Times New Roman" w:cs="Times New Roman"/>
              </w:rPr>
              <w:t>9</w:t>
            </w:r>
          </w:p>
        </w:tc>
        <w:tc>
          <w:tcPr>
            <w:tcW w:w="937" w:type="dxa"/>
          </w:tcPr>
          <w:p w14:paraId="25E3139B" w14:textId="26179FD0" w:rsidR="00926F0C" w:rsidRPr="00235B15" w:rsidRDefault="002B2EFF" w:rsidP="00926F0C">
            <w:pPr>
              <w:rPr>
                <w:rFonts w:ascii="Times New Roman" w:hAnsi="Times New Roman" w:cs="Times New Roman"/>
              </w:rPr>
            </w:pPr>
            <w:r w:rsidRPr="00235B15">
              <w:rPr>
                <w:rFonts w:ascii="Times New Roman" w:hAnsi="Times New Roman" w:cs="Times New Roman"/>
              </w:rPr>
              <w:t>1.0</w:t>
            </w:r>
          </w:p>
        </w:tc>
        <w:tc>
          <w:tcPr>
            <w:tcW w:w="668" w:type="dxa"/>
          </w:tcPr>
          <w:p w14:paraId="46954DD3" w14:textId="6FD60515" w:rsidR="00926F0C" w:rsidRPr="00235B15" w:rsidRDefault="002B2EFF" w:rsidP="00926F0C">
            <w:pPr>
              <w:rPr>
                <w:rFonts w:ascii="Times New Roman" w:hAnsi="Times New Roman" w:cs="Times New Roman"/>
              </w:rPr>
            </w:pPr>
            <w:r w:rsidRPr="00235B15">
              <w:rPr>
                <w:rFonts w:ascii="Times New Roman" w:hAnsi="Times New Roman" w:cs="Times New Roman"/>
              </w:rPr>
              <w:t>6</w:t>
            </w:r>
            <w:r w:rsidR="00DB5679" w:rsidRPr="00235B15">
              <w:rPr>
                <w:rFonts w:ascii="Times New Roman" w:hAnsi="Times New Roman" w:cs="Times New Roman"/>
              </w:rPr>
              <w:t>.4</w:t>
            </w:r>
          </w:p>
        </w:tc>
        <w:tc>
          <w:tcPr>
            <w:tcW w:w="1041" w:type="dxa"/>
          </w:tcPr>
          <w:p w14:paraId="3257E66C" w14:textId="0853A8BE" w:rsidR="00926F0C" w:rsidRDefault="008618B9" w:rsidP="00926F0C">
            <w:pPr>
              <w:rPr>
                <w:rFonts w:ascii="Times New Roman" w:hAnsi="Times New Roman" w:cs="Times New Roman"/>
                <w:b/>
                <w:bCs/>
              </w:rPr>
            </w:pPr>
            <w:r>
              <w:rPr>
                <w:rFonts w:ascii="Times New Roman" w:hAnsi="Times New Roman" w:cs="Times New Roman"/>
                <w:b/>
                <w:bCs/>
              </w:rPr>
              <w:fldChar w:fldCharType="begin" w:fldLock="1"/>
            </w:r>
            <w:r w:rsidR="00F60BFF">
              <w:rPr>
                <w:rFonts w:ascii="Times New Roman" w:hAnsi="Times New Roman" w:cs="Times New Roman"/>
                <w:b/>
                <w:bCs/>
              </w:rPr>
              <w:instrText>ADDIN CSL_CITATION {"citationItems":[{"id":"ITEM-1","itemData":{"DOI":"10.1002/sscp.201900036","ISSN":"25731815","abstract":"In this study, an Inverse Phase-High Performance Liquid Chromatography method was developed for the determination of the quantities of Etodolac and Thiocolchicoside active ingredients contained in the same tablet form (Etotio tablet). For this purpose; Etodolac and Thiocolchicoside in the pharmaceutical combination were determined simultaneously using Inverse Phase-High Performance Liquid Chromatography method. This developed high-performance liquid chromatography method was also used for the simultaneous in vitro quantity determination of Etodolac and Thiocolchicoside in human plasma. Plasma samples were analyzed with the Inverse Phase-High Performance Liquid Chromatography method without any need for extraction process and very high recoveries were obtained with this chromatographic method. Method validity was tested by applying all the validation parameters for the data obtained from both studies (in solvent and plasma media). Results obtained in plasma media and solvent media were compared statistically with Anova test and it was found that there is no significant difference (at 95% possibility level) between the two methods from average and standard deviation aspects.","author":[{"dropping-particle":"","family":"Kucuk Tunca","given":"Aysel","non-dropping-particle":"","parse-names":false,"suffix":""},{"dropping-particle":"","family":"Sirin","given":"Nese","non-dropping-particle":"","parse-names":false,"suffix":""}],"container-title":"Separation Science Plus","id":"ITEM-1","issue":"10","issued":{"date-parts":[["2019"]]},"page":"369-374","title":"Quantity determination analysis of etodolac and thiocolchicoside combination with inverse phase-liquid chromatography method in human plasma","type":"article-journal","volume":"2"},"uris":["http://www.mendeley.com/documents/?uuid=fa470af2-25f9-4653-abca-f46974b69740"]}],"mendeley":{"formattedCitation":"(28)","plainTextFormattedCitation":"(28)","previouslyFormattedCitation":"(27)"},"properties":{"noteIndex":0},"schema":"https://github.com/citation-style-language/schema/raw/master/csl-citation.json"}</w:instrText>
            </w:r>
            <w:r>
              <w:rPr>
                <w:rFonts w:ascii="Times New Roman" w:hAnsi="Times New Roman" w:cs="Times New Roman"/>
                <w:b/>
                <w:bCs/>
              </w:rPr>
              <w:fldChar w:fldCharType="separate"/>
            </w:r>
            <w:r w:rsidR="00F60BFF" w:rsidRPr="00F60BFF">
              <w:rPr>
                <w:rFonts w:ascii="Times New Roman" w:hAnsi="Times New Roman" w:cs="Times New Roman"/>
                <w:bCs/>
                <w:noProof/>
              </w:rPr>
              <w:t>(28)</w:t>
            </w:r>
            <w:r>
              <w:rPr>
                <w:rFonts w:ascii="Times New Roman" w:hAnsi="Times New Roman" w:cs="Times New Roman"/>
                <w:b/>
                <w:bCs/>
              </w:rPr>
              <w:fldChar w:fldCharType="end"/>
            </w:r>
          </w:p>
        </w:tc>
      </w:tr>
    </w:tbl>
    <w:p w14:paraId="66659490" w14:textId="77777777" w:rsidR="006042BB" w:rsidRDefault="006042BB" w:rsidP="00E0775E">
      <w:pPr>
        <w:rPr>
          <w:rFonts w:ascii="Times New Roman" w:hAnsi="Times New Roman" w:cs="Times New Roman"/>
          <w:b/>
          <w:bCs/>
        </w:rPr>
      </w:pPr>
    </w:p>
    <w:p w14:paraId="0EF05710" w14:textId="7A2D6334" w:rsidR="00D135D9" w:rsidRDefault="00D135D9" w:rsidP="00E0775E">
      <w:pPr>
        <w:rPr>
          <w:rFonts w:ascii="Times New Roman" w:hAnsi="Times New Roman" w:cs="Times New Roman"/>
          <w:b/>
          <w:bCs/>
        </w:rPr>
      </w:pPr>
      <w:r>
        <w:rPr>
          <w:rFonts w:ascii="Times New Roman" w:hAnsi="Times New Roman" w:cs="Times New Roman"/>
          <w:b/>
          <w:bCs/>
        </w:rPr>
        <w:t>Conclusion</w:t>
      </w:r>
    </w:p>
    <w:p w14:paraId="6DD96F76" w14:textId="1A55C846" w:rsidR="008456AE" w:rsidRDefault="008456AE" w:rsidP="008456AE">
      <w:pPr>
        <w:jc w:val="both"/>
        <w:rPr>
          <w:rFonts w:ascii="Times New Roman" w:hAnsi="Times New Roman" w:cs="Times New Roman"/>
        </w:rPr>
      </w:pPr>
      <w:r w:rsidRPr="008456AE">
        <w:rPr>
          <w:rFonts w:ascii="Times New Roman" w:hAnsi="Times New Roman" w:cs="Times New Roman"/>
        </w:rPr>
        <w:t>The primary focus of this study has been on the numerous analytical and bioanalytical techniques used to estimate the amount of eto</w:t>
      </w:r>
      <w:r w:rsidR="00455220">
        <w:rPr>
          <w:rFonts w:ascii="Times New Roman" w:hAnsi="Times New Roman" w:cs="Times New Roman"/>
        </w:rPr>
        <w:t>dolac</w:t>
      </w:r>
      <w:r w:rsidRPr="008456AE">
        <w:rPr>
          <w:rFonts w:ascii="Times New Roman" w:hAnsi="Times New Roman" w:cs="Times New Roman"/>
        </w:rPr>
        <w:t xml:space="preserve"> in different medications and in the pharmaceuticals' bulk form. There are several dosage formulations that contain eto</w:t>
      </w:r>
      <w:r w:rsidR="00455220">
        <w:rPr>
          <w:rFonts w:ascii="Times New Roman" w:hAnsi="Times New Roman" w:cs="Times New Roman"/>
        </w:rPr>
        <w:t>dolac</w:t>
      </w:r>
      <w:r w:rsidRPr="008456AE">
        <w:rPr>
          <w:rFonts w:ascii="Times New Roman" w:hAnsi="Times New Roman" w:cs="Times New Roman"/>
        </w:rPr>
        <w:t xml:space="preserve"> in combination. UV spectrophotometry, LC, HPLC, HPTLC, RP-HPLC, TLC, and other hyphenated procedures are among the analytical and bioanalytical techniques that the researchers have worked to create. Among the hyphenated techniques are LC-APCI/MS/MS, HPLC-MS/MS, and LC-MS/MS. Every analytical technique created is very accurate, reproducible, sensitive, automated, and has a better sample throughput. The purpose of the literature review is to gather data on various analytical instrumental techniques. Such information would be useful in creating a new analytical technique.</w:t>
      </w:r>
    </w:p>
    <w:p w14:paraId="1E5901CE" w14:textId="6ABFADFD" w:rsidR="00B76754" w:rsidRDefault="001B72FC" w:rsidP="008456AE">
      <w:pPr>
        <w:jc w:val="both"/>
        <w:rPr>
          <w:rFonts w:ascii="Times New Roman" w:hAnsi="Times New Roman" w:cs="Times New Roman"/>
          <w:b/>
          <w:bCs/>
        </w:rPr>
      </w:pPr>
      <w:r>
        <w:rPr>
          <w:rFonts w:ascii="Times New Roman" w:hAnsi="Times New Roman" w:cs="Times New Roman"/>
          <w:b/>
          <w:bCs/>
        </w:rPr>
        <w:t>Competing interest</w:t>
      </w:r>
    </w:p>
    <w:p w14:paraId="70D1C939" w14:textId="4F566EAA" w:rsidR="001B72FC" w:rsidRPr="001B72FC" w:rsidRDefault="001B72FC" w:rsidP="008456AE">
      <w:pPr>
        <w:jc w:val="both"/>
        <w:rPr>
          <w:rFonts w:ascii="Times New Roman" w:hAnsi="Times New Roman" w:cs="Times New Roman"/>
        </w:rPr>
      </w:pPr>
      <w:r>
        <w:rPr>
          <w:rFonts w:ascii="Times New Roman" w:hAnsi="Times New Roman" w:cs="Times New Roman"/>
        </w:rPr>
        <w:t>The author reported no conflict of interest in this article.</w:t>
      </w:r>
    </w:p>
    <w:p w14:paraId="5EBA05B8" w14:textId="15B7C87E" w:rsidR="002003CB" w:rsidRDefault="00AE0728" w:rsidP="009467B0">
      <w:pPr>
        <w:jc w:val="both"/>
        <w:rPr>
          <w:rFonts w:ascii="Times New Roman" w:hAnsi="Times New Roman" w:cs="Times New Roman"/>
          <w:b/>
          <w:bCs/>
        </w:rPr>
      </w:pPr>
      <w:r>
        <w:rPr>
          <w:rFonts w:ascii="Times New Roman" w:hAnsi="Times New Roman" w:cs="Times New Roman"/>
          <w:b/>
          <w:bCs/>
        </w:rPr>
        <w:t>Reference</w:t>
      </w:r>
    </w:p>
    <w:p w14:paraId="6CDA6C77" w14:textId="4A2AC05E" w:rsidR="00F60BFF" w:rsidRPr="00F60BFF" w:rsidRDefault="009F5CC4" w:rsidP="00F60BFF">
      <w:pPr>
        <w:widowControl w:val="0"/>
        <w:autoSpaceDE w:val="0"/>
        <w:autoSpaceDN w:val="0"/>
        <w:adjustRightInd w:val="0"/>
        <w:spacing w:line="240" w:lineRule="auto"/>
        <w:ind w:left="640" w:hanging="640"/>
        <w:rPr>
          <w:rFonts w:ascii="Times New Roman" w:hAnsi="Times New Roman" w:cs="Times New Roman"/>
          <w:noProof/>
          <w:kern w:val="0"/>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F60BFF" w:rsidRPr="00F60BFF">
        <w:rPr>
          <w:rFonts w:ascii="Times New Roman" w:hAnsi="Times New Roman" w:cs="Times New Roman"/>
          <w:noProof/>
          <w:kern w:val="0"/>
          <w:szCs w:val="24"/>
        </w:rPr>
        <w:t xml:space="preserve">1. </w:t>
      </w:r>
      <w:r w:rsidR="00F60BFF" w:rsidRPr="00F60BFF">
        <w:rPr>
          <w:rFonts w:ascii="Times New Roman" w:hAnsi="Times New Roman" w:cs="Times New Roman"/>
          <w:noProof/>
          <w:kern w:val="0"/>
          <w:szCs w:val="24"/>
        </w:rPr>
        <w:tab/>
        <w:t xml:space="preserve">Suyama H, Kawamoto M, Gaus S, Yuge O. Effect of etodolac, a COX-2 inhibitor, on neuropathic pain in a rat model. Brain Res. 2004;1010(1–2):144–50. </w:t>
      </w:r>
    </w:p>
    <w:p w14:paraId="12800440" w14:textId="77777777" w:rsidR="00F60BFF" w:rsidRPr="00F60BFF" w:rsidRDefault="00F60BFF" w:rsidP="00F60BFF">
      <w:pPr>
        <w:widowControl w:val="0"/>
        <w:autoSpaceDE w:val="0"/>
        <w:autoSpaceDN w:val="0"/>
        <w:adjustRightInd w:val="0"/>
        <w:spacing w:line="240" w:lineRule="auto"/>
        <w:ind w:left="640" w:hanging="640"/>
        <w:rPr>
          <w:rFonts w:ascii="Times New Roman" w:hAnsi="Times New Roman" w:cs="Times New Roman"/>
          <w:noProof/>
          <w:kern w:val="0"/>
          <w:szCs w:val="24"/>
        </w:rPr>
      </w:pPr>
      <w:r w:rsidRPr="00F60BFF">
        <w:rPr>
          <w:rFonts w:ascii="Times New Roman" w:hAnsi="Times New Roman" w:cs="Times New Roman"/>
          <w:noProof/>
          <w:kern w:val="0"/>
          <w:szCs w:val="24"/>
        </w:rPr>
        <w:lastRenderedPageBreak/>
        <w:t xml:space="preserve">2. </w:t>
      </w:r>
      <w:r w:rsidRPr="00F60BFF">
        <w:rPr>
          <w:rFonts w:ascii="Times New Roman" w:hAnsi="Times New Roman" w:cs="Times New Roman"/>
          <w:noProof/>
          <w:kern w:val="0"/>
          <w:szCs w:val="24"/>
        </w:rPr>
        <w:tab/>
        <w:t xml:space="preserve">Shah KP, Gumbhir-Shah K, Brittain HG. Etodolac. Anal Profiles Drug Subst Excipients. 2002;29(C):105–47. </w:t>
      </w:r>
    </w:p>
    <w:p w14:paraId="542FB7D5" w14:textId="77777777" w:rsidR="00F60BFF" w:rsidRPr="00F60BFF" w:rsidRDefault="00F60BFF" w:rsidP="00F60BFF">
      <w:pPr>
        <w:widowControl w:val="0"/>
        <w:autoSpaceDE w:val="0"/>
        <w:autoSpaceDN w:val="0"/>
        <w:adjustRightInd w:val="0"/>
        <w:spacing w:line="240" w:lineRule="auto"/>
        <w:ind w:left="640" w:hanging="640"/>
        <w:rPr>
          <w:rFonts w:ascii="Times New Roman" w:hAnsi="Times New Roman" w:cs="Times New Roman"/>
          <w:noProof/>
          <w:kern w:val="0"/>
          <w:szCs w:val="24"/>
        </w:rPr>
      </w:pPr>
      <w:r w:rsidRPr="00F60BFF">
        <w:rPr>
          <w:rFonts w:ascii="Times New Roman" w:hAnsi="Times New Roman" w:cs="Times New Roman"/>
          <w:noProof/>
          <w:kern w:val="0"/>
          <w:szCs w:val="24"/>
        </w:rPr>
        <w:t xml:space="preserve">3. </w:t>
      </w:r>
      <w:r w:rsidRPr="00F60BFF">
        <w:rPr>
          <w:rFonts w:ascii="Times New Roman" w:hAnsi="Times New Roman" w:cs="Times New Roman"/>
          <w:noProof/>
          <w:kern w:val="0"/>
          <w:szCs w:val="24"/>
        </w:rPr>
        <w:tab/>
        <w:t xml:space="preserve">Sánchez-Luquez K, Reis Silveira AM, Sánchez-Vinces S, Rosini Silva AA, Barreto J, Lemos de Brito RBS, et al. Etodolac Single Dose Metabolic Profile Elucidation: Pharmacokinetics and Adverse Events in Healthy Volunteers. Pharmaceuticals. 2025;18(1):1–17. </w:t>
      </w:r>
    </w:p>
    <w:p w14:paraId="45AC4324" w14:textId="77777777" w:rsidR="00F60BFF" w:rsidRPr="00F60BFF" w:rsidRDefault="00F60BFF" w:rsidP="00F60BFF">
      <w:pPr>
        <w:widowControl w:val="0"/>
        <w:autoSpaceDE w:val="0"/>
        <w:autoSpaceDN w:val="0"/>
        <w:adjustRightInd w:val="0"/>
        <w:spacing w:line="240" w:lineRule="auto"/>
        <w:ind w:left="640" w:hanging="640"/>
        <w:rPr>
          <w:rFonts w:ascii="Times New Roman" w:hAnsi="Times New Roman" w:cs="Times New Roman"/>
          <w:noProof/>
          <w:kern w:val="0"/>
          <w:szCs w:val="24"/>
        </w:rPr>
      </w:pPr>
      <w:r w:rsidRPr="00F60BFF">
        <w:rPr>
          <w:rFonts w:ascii="Times New Roman" w:hAnsi="Times New Roman" w:cs="Times New Roman"/>
          <w:noProof/>
          <w:kern w:val="0"/>
          <w:szCs w:val="24"/>
        </w:rPr>
        <w:t xml:space="preserve">4. </w:t>
      </w:r>
      <w:r w:rsidRPr="00F60BFF">
        <w:rPr>
          <w:rFonts w:ascii="Times New Roman" w:hAnsi="Times New Roman" w:cs="Times New Roman"/>
          <w:noProof/>
          <w:kern w:val="0"/>
          <w:szCs w:val="24"/>
        </w:rPr>
        <w:tab/>
        <w:t xml:space="preserve">de Miranda Silva C, Rocha A, Tozatto E, da Silva LM, Donadi EA, Dalla Costa T, et al. Development of an Enantioselective and Biomarker-Informed Translational Population Pharmacokinetic/Pharmacodynamic Model for Etodolac. AAPS J. 2017;19(6):1814–25. </w:t>
      </w:r>
    </w:p>
    <w:p w14:paraId="7C9890F8" w14:textId="77777777" w:rsidR="00F60BFF" w:rsidRPr="00F60BFF" w:rsidRDefault="00F60BFF" w:rsidP="00F60BFF">
      <w:pPr>
        <w:widowControl w:val="0"/>
        <w:autoSpaceDE w:val="0"/>
        <w:autoSpaceDN w:val="0"/>
        <w:adjustRightInd w:val="0"/>
        <w:spacing w:line="240" w:lineRule="auto"/>
        <w:ind w:left="640" w:hanging="640"/>
        <w:rPr>
          <w:rFonts w:ascii="Times New Roman" w:hAnsi="Times New Roman" w:cs="Times New Roman"/>
          <w:noProof/>
          <w:kern w:val="0"/>
          <w:szCs w:val="24"/>
        </w:rPr>
      </w:pPr>
      <w:r w:rsidRPr="00F60BFF">
        <w:rPr>
          <w:rFonts w:ascii="Times New Roman" w:hAnsi="Times New Roman" w:cs="Times New Roman"/>
          <w:noProof/>
          <w:kern w:val="0"/>
          <w:szCs w:val="24"/>
        </w:rPr>
        <w:t xml:space="preserve">5. </w:t>
      </w:r>
      <w:r w:rsidRPr="00F60BFF">
        <w:rPr>
          <w:rFonts w:ascii="Times New Roman" w:hAnsi="Times New Roman" w:cs="Times New Roman"/>
          <w:noProof/>
          <w:kern w:val="0"/>
          <w:szCs w:val="24"/>
        </w:rPr>
        <w:tab/>
        <w:t xml:space="preserve">Publishers KA. E T O D O L A C IN THE M A N A G E M E N T OF PAIN : A CLINICAL REVIEW OF A M U L T I P U R P O S E ANALGESIC. 1997;139–52. </w:t>
      </w:r>
    </w:p>
    <w:p w14:paraId="03FE7295" w14:textId="77777777" w:rsidR="00F60BFF" w:rsidRPr="00F60BFF" w:rsidRDefault="00F60BFF" w:rsidP="00F60BFF">
      <w:pPr>
        <w:widowControl w:val="0"/>
        <w:autoSpaceDE w:val="0"/>
        <w:autoSpaceDN w:val="0"/>
        <w:adjustRightInd w:val="0"/>
        <w:spacing w:line="240" w:lineRule="auto"/>
        <w:ind w:left="640" w:hanging="640"/>
        <w:rPr>
          <w:rFonts w:ascii="Times New Roman" w:hAnsi="Times New Roman" w:cs="Times New Roman"/>
          <w:noProof/>
          <w:kern w:val="0"/>
          <w:szCs w:val="24"/>
        </w:rPr>
      </w:pPr>
      <w:r w:rsidRPr="00F60BFF">
        <w:rPr>
          <w:rFonts w:ascii="Times New Roman" w:hAnsi="Times New Roman" w:cs="Times New Roman"/>
          <w:noProof/>
          <w:kern w:val="0"/>
          <w:szCs w:val="24"/>
        </w:rPr>
        <w:t xml:space="preserve">6. </w:t>
      </w:r>
      <w:r w:rsidRPr="00F60BFF">
        <w:rPr>
          <w:rFonts w:ascii="Times New Roman" w:hAnsi="Times New Roman" w:cs="Times New Roman"/>
          <w:noProof/>
          <w:kern w:val="0"/>
          <w:szCs w:val="24"/>
        </w:rPr>
        <w:tab/>
        <w:t xml:space="preserve">P. Ravisankar*1, 2, S. Gowthami1 GDR. A Review on Analytical Method Devlopment. Indian J Res Pharm Biotechnol. 2014;2(3):1183–95. </w:t>
      </w:r>
    </w:p>
    <w:p w14:paraId="537E749A" w14:textId="77777777" w:rsidR="00F60BFF" w:rsidRPr="00F60BFF" w:rsidRDefault="00F60BFF" w:rsidP="00F60BFF">
      <w:pPr>
        <w:widowControl w:val="0"/>
        <w:autoSpaceDE w:val="0"/>
        <w:autoSpaceDN w:val="0"/>
        <w:adjustRightInd w:val="0"/>
        <w:spacing w:line="240" w:lineRule="auto"/>
        <w:ind w:left="640" w:hanging="640"/>
        <w:rPr>
          <w:rFonts w:ascii="Times New Roman" w:hAnsi="Times New Roman" w:cs="Times New Roman"/>
          <w:noProof/>
          <w:kern w:val="0"/>
          <w:szCs w:val="24"/>
        </w:rPr>
      </w:pPr>
      <w:r w:rsidRPr="00F60BFF">
        <w:rPr>
          <w:rFonts w:ascii="Times New Roman" w:hAnsi="Times New Roman" w:cs="Times New Roman"/>
          <w:noProof/>
          <w:kern w:val="0"/>
          <w:szCs w:val="24"/>
        </w:rPr>
        <w:t xml:space="preserve">7. </w:t>
      </w:r>
      <w:r w:rsidRPr="00F60BFF">
        <w:rPr>
          <w:rFonts w:ascii="Times New Roman" w:hAnsi="Times New Roman" w:cs="Times New Roman"/>
          <w:noProof/>
          <w:kern w:val="0"/>
          <w:szCs w:val="24"/>
        </w:rPr>
        <w:tab/>
        <w:t xml:space="preserve">Singh D, Chauhan V, Chaudhar S, Kaushik A. a Review on Instrumentation and Validation Method of Uv-Visible Spectroscopy and Hplc for the Analysis of Drugs. Int Res J Pharm. 2021;12(3):14–21. </w:t>
      </w:r>
    </w:p>
    <w:p w14:paraId="354C13CF" w14:textId="77777777" w:rsidR="00F60BFF" w:rsidRPr="00F60BFF" w:rsidRDefault="00F60BFF" w:rsidP="00F60BFF">
      <w:pPr>
        <w:widowControl w:val="0"/>
        <w:autoSpaceDE w:val="0"/>
        <w:autoSpaceDN w:val="0"/>
        <w:adjustRightInd w:val="0"/>
        <w:spacing w:line="240" w:lineRule="auto"/>
        <w:ind w:left="640" w:hanging="640"/>
        <w:rPr>
          <w:rFonts w:ascii="Times New Roman" w:hAnsi="Times New Roman" w:cs="Times New Roman"/>
          <w:noProof/>
          <w:kern w:val="0"/>
          <w:szCs w:val="24"/>
        </w:rPr>
      </w:pPr>
      <w:r w:rsidRPr="00F60BFF">
        <w:rPr>
          <w:rFonts w:ascii="Times New Roman" w:hAnsi="Times New Roman" w:cs="Times New Roman"/>
          <w:noProof/>
          <w:kern w:val="0"/>
          <w:szCs w:val="24"/>
        </w:rPr>
        <w:t xml:space="preserve">8. </w:t>
      </w:r>
      <w:r w:rsidRPr="00F60BFF">
        <w:rPr>
          <w:rFonts w:ascii="Times New Roman" w:hAnsi="Times New Roman" w:cs="Times New Roman"/>
          <w:noProof/>
          <w:kern w:val="0"/>
          <w:szCs w:val="24"/>
        </w:rPr>
        <w:tab/>
        <w:t xml:space="preserve">Jadav Alpa V, Gohel Bhavika A, Sondagar Mital M, Patel Bhavna A, Parmar Shraddha J. Method development and validation for the simultaneous estimation of paracetamol and etodolac by Derivative UV spectroscopic method. Int J PharmTech Res. 2013;5(3):1155–60. </w:t>
      </w:r>
    </w:p>
    <w:p w14:paraId="42A0BA33" w14:textId="77777777" w:rsidR="00F60BFF" w:rsidRPr="00F60BFF" w:rsidRDefault="00F60BFF" w:rsidP="00F60BFF">
      <w:pPr>
        <w:widowControl w:val="0"/>
        <w:autoSpaceDE w:val="0"/>
        <w:autoSpaceDN w:val="0"/>
        <w:adjustRightInd w:val="0"/>
        <w:spacing w:line="240" w:lineRule="auto"/>
        <w:ind w:left="640" w:hanging="640"/>
        <w:rPr>
          <w:rFonts w:ascii="Times New Roman" w:hAnsi="Times New Roman" w:cs="Times New Roman"/>
          <w:noProof/>
          <w:kern w:val="0"/>
          <w:szCs w:val="24"/>
        </w:rPr>
      </w:pPr>
      <w:r w:rsidRPr="00F60BFF">
        <w:rPr>
          <w:rFonts w:ascii="Times New Roman" w:hAnsi="Times New Roman" w:cs="Times New Roman"/>
          <w:noProof/>
          <w:kern w:val="0"/>
          <w:szCs w:val="24"/>
        </w:rPr>
        <w:t xml:space="preserve">9. </w:t>
      </w:r>
      <w:r w:rsidRPr="00F60BFF">
        <w:rPr>
          <w:rFonts w:ascii="Times New Roman" w:hAnsi="Times New Roman" w:cs="Times New Roman"/>
          <w:noProof/>
          <w:kern w:val="0"/>
          <w:szCs w:val="24"/>
        </w:rPr>
        <w:tab/>
        <w:t xml:space="preserve">Pinar Demirci I, Alptug A, Yucel K, Atakan T. Quantitative determination of Etodolac by UV spectrophtometric method in bulk drug and commercial formulations. Int J Pharm Sci Res. 2013;4(8):2927–32. </w:t>
      </w:r>
    </w:p>
    <w:p w14:paraId="2B1413BD" w14:textId="77777777" w:rsidR="00F60BFF" w:rsidRPr="00F60BFF" w:rsidRDefault="00F60BFF" w:rsidP="00F60BFF">
      <w:pPr>
        <w:widowControl w:val="0"/>
        <w:autoSpaceDE w:val="0"/>
        <w:autoSpaceDN w:val="0"/>
        <w:adjustRightInd w:val="0"/>
        <w:spacing w:line="240" w:lineRule="auto"/>
        <w:ind w:left="640" w:hanging="640"/>
        <w:rPr>
          <w:rFonts w:ascii="Times New Roman" w:hAnsi="Times New Roman" w:cs="Times New Roman"/>
          <w:noProof/>
          <w:kern w:val="0"/>
          <w:szCs w:val="24"/>
        </w:rPr>
      </w:pPr>
      <w:r w:rsidRPr="00F60BFF">
        <w:rPr>
          <w:rFonts w:ascii="Times New Roman" w:hAnsi="Times New Roman" w:cs="Times New Roman"/>
          <w:noProof/>
          <w:kern w:val="0"/>
          <w:szCs w:val="24"/>
        </w:rPr>
        <w:t xml:space="preserve">10. </w:t>
      </w:r>
      <w:r w:rsidRPr="00F60BFF">
        <w:rPr>
          <w:rFonts w:ascii="Times New Roman" w:hAnsi="Times New Roman" w:cs="Times New Roman"/>
          <w:noProof/>
          <w:kern w:val="0"/>
          <w:szCs w:val="24"/>
        </w:rPr>
        <w:tab/>
        <w:t xml:space="preserve">Kokane PA, Bhairav BA, Saudagar RB. UV Spectrophotometric Method Development and Validation of Benazepril Hydrochloride. Asian J Res Chem. 2016;9(8):369. </w:t>
      </w:r>
    </w:p>
    <w:p w14:paraId="3C461200" w14:textId="77777777" w:rsidR="00F60BFF" w:rsidRPr="00F60BFF" w:rsidRDefault="00F60BFF" w:rsidP="00F60BFF">
      <w:pPr>
        <w:widowControl w:val="0"/>
        <w:autoSpaceDE w:val="0"/>
        <w:autoSpaceDN w:val="0"/>
        <w:adjustRightInd w:val="0"/>
        <w:spacing w:line="240" w:lineRule="auto"/>
        <w:ind w:left="640" w:hanging="640"/>
        <w:rPr>
          <w:rFonts w:ascii="Times New Roman" w:hAnsi="Times New Roman" w:cs="Times New Roman"/>
          <w:noProof/>
          <w:kern w:val="0"/>
          <w:szCs w:val="24"/>
        </w:rPr>
      </w:pPr>
      <w:r w:rsidRPr="00F60BFF">
        <w:rPr>
          <w:rFonts w:ascii="Times New Roman" w:hAnsi="Times New Roman" w:cs="Times New Roman"/>
          <w:noProof/>
          <w:kern w:val="0"/>
          <w:szCs w:val="24"/>
        </w:rPr>
        <w:t xml:space="preserve">11. </w:t>
      </w:r>
      <w:r w:rsidRPr="00F60BFF">
        <w:rPr>
          <w:rFonts w:ascii="Times New Roman" w:hAnsi="Times New Roman" w:cs="Times New Roman"/>
          <w:noProof/>
          <w:kern w:val="0"/>
          <w:szCs w:val="24"/>
        </w:rPr>
        <w:tab/>
        <w:t xml:space="preserve">Thankappan S, Ashok P, Bhavika S, Kinjal V, Dolita S. Simultaneous Estimation of Etodolac and Thiocolchicoside by UV Spectrophotometric Method in Tablet Formulation. Int J Pharm Innov. 2012;2(2):192–200. </w:t>
      </w:r>
    </w:p>
    <w:p w14:paraId="672D69C2" w14:textId="77777777" w:rsidR="00F60BFF" w:rsidRPr="00F60BFF" w:rsidRDefault="00F60BFF" w:rsidP="00F60BFF">
      <w:pPr>
        <w:widowControl w:val="0"/>
        <w:autoSpaceDE w:val="0"/>
        <w:autoSpaceDN w:val="0"/>
        <w:adjustRightInd w:val="0"/>
        <w:spacing w:line="240" w:lineRule="auto"/>
        <w:ind w:left="640" w:hanging="640"/>
        <w:rPr>
          <w:rFonts w:ascii="Times New Roman" w:hAnsi="Times New Roman" w:cs="Times New Roman"/>
          <w:noProof/>
          <w:kern w:val="0"/>
          <w:szCs w:val="24"/>
        </w:rPr>
      </w:pPr>
      <w:r w:rsidRPr="00F60BFF">
        <w:rPr>
          <w:rFonts w:ascii="Times New Roman" w:hAnsi="Times New Roman" w:cs="Times New Roman"/>
          <w:noProof/>
          <w:kern w:val="0"/>
          <w:szCs w:val="24"/>
        </w:rPr>
        <w:t xml:space="preserve">12. </w:t>
      </w:r>
      <w:r w:rsidRPr="00F60BFF">
        <w:rPr>
          <w:rFonts w:ascii="Times New Roman" w:hAnsi="Times New Roman" w:cs="Times New Roman"/>
          <w:noProof/>
          <w:kern w:val="0"/>
          <w:szCs w:val="24"/>
        </w:rPr>
        <w:tab/>
        <w:t xml:space="preserve">Biswal S, Mondal S, Mondal P. UV Spectrophotometric and Stability Indicating RP-HPLC Assay Methods for the Estimation of Etodolac in Bulk and Tablet Dosage Form. Int J Pharm Investig. 2019;9(2):53–8. </w:t>
      </w:r>
    </w:p>
    <w:p w14:paraId="543F168F" w14:textId="77777777" w:rsidR="00F60BFF" w:rsidRPr="00F60BFF" w:rsidRDefault="00F60BFF" w:rsidP="00F60BFF">
      <w:pPr>
        <w:widowControl w:val="0"/>
        <w:autoSpaceDE w:val="0"/>
        <w:autoSpaceDN w:val="0"/>
        <w:adjustRightInd w:val="0"/>
        <w:spacing w:line="240" w:lineRule="auto"/>
        <w:ind w:left="640" w:hanging="640"/>
        <w:rPr>
          <w:rFonts w:ascii="Times New Roman" w:hAnsi="Times New Roman" w:cs="Times New Roman"/>
          <w:noProof/>
          <w:kern w:val="0"/>
          <w:szCs w:val="24"/>
        </w:rPr>
      </w:pPr>
      <w:r w:rsidRPr="00F60BFF">
        <w:rPr>
          <w:rFonts w:ascii="Times New Roman" w:hAnsi="Times New Roman" w:cs="Times New Roman"/>
          <w:noProof/>
          <w:kern w:val="0"/>
          <w:szCs w:val="24"/>
        </w:rPr>
        <w:t xml:space="preserve">13. </w:t>
      </w:r>
      <w:r w:rsidRPr="00F60BFF">
        <w:rPr>
          <w:rFonts w:ascii="Times New Roman" w:hAnsi="Times New Roman" w:cs="Times New Roman"/>
          <w:noProof/>
          <w:kern w:val="0"/>
          <w:szCs w:val="24"/>
        </w:rPr>
        <w:tab/>
        <w:t xml:space="preserve">Gupta MK, Ghuge A, Parab M, Al-Refaei Y, Khandare A, Dand N, et al. A comparative review on High-Performance Liquid Chromatography (HPLC), Ultra Performance Liquid Chromatography (UPLC) &amp; High-Performance Thin Layer Chromatography (HPTLC) with current updates. Curr Issues Pharm Med Sci. 2022;35(4):224–8. </w:t>
      </w:r>
    </w:p>
    <w:p w14:paraId="1351590C" w14:textId="77777777" w:rsidR="00F60BFF" w:rsidRPr="00F60BFF" w:rsidRDefault="00F60BFF" w:rsidP="00F60BFF">
      <w:pPr>
        <w:widowControl w:val="0"/>
        <w:autoSpaceDE w:val="0"/>
        <w:autoSpaceDN w:val="0"/>
        <w:adjustRightInd w:val="0"/>
        <w:spacing w:line="240" w:lineRule="auto"/>
        <w:ind w:left="640" w:hanging="640"/>
        <w:rPr>
          <w:rFonts w:ascii="Times New Roman" w:hAnsi="Times New Roman" w:cs="Times New Roman"/>
          <w:noProof/>
          <w:kern w:val="0"/>
          <w:szCs w:val="24"/>
        </w:rPr>
      </w:pPr>
      <w:r w:rsidRPr="00F60BFF">
        <w:rPr>
          <w:rFonts w:ascii="Times New Roman" w:hAnsi="Times New Roman" w:cs="Times New Roman"/>
          <w:noProof/>
          <w:kern w:val="0"/>
          <w:szCs w:val="24"/>
        </w:rPr>
        <w:t xml:space="preserve">14. </w:t>
      </w:r>
      <w:r w:rsidRPr="00F60BFF">
        <w:rPr>
          <w:rFonts w:ascii="Times New Roman" w:hAnsi="Times New Roman" w:cs="Times New Roman"/>
          <w:noProof/>
          <w:kern w:val="0"/>
          <w:szCs w:val="24"/>
        </w:rPr>
        <w:tab/>
        <w:t xml:space="preserve">Senapathi C, Somepalli A, Gopala N, Gona K, Priyanka S. A New RP-HPLC Method development and validation for Etodolac and Thiocolchicoside. Int J Multidiscip Res. 2024;6(3):1–20. </w:t>
      </w:r>
    </w:p>
    <w:p w14:paraId="32D1E6D2" w14:textId="77777777" w:rsidR="00F60BFF" w:rsidRPr="00F60BFF" w:rsidRDefault="00F60BFF" w:rsidP="00F60BFF">
      <w:pPr>
        <w:widowControl w:val="0"/>
        <w:autoSpaceDE w:val="0"/>
        <w:autoSpaceDN w:val="0"/>
        <w:adjustRightInd w:val="0"/>
        <w:spacing w:line="240" w:lineRule="auto"/>
        <w:ind w:left="640" w:hanging="640"/>
        <w:rPr>
          <w:rFonts w:ascii="Times New Roman" w:hAnsi="Times New Roman" w:cs="Times New Roman"/>
          <w:noProof/>
          <w:kern w:val="0"/>
          <w:szCs w:val="24"/>
        </w:rPr>
      </w:pPr>
      <w:r w:rsidRPr="00F60BFF">
        <w:rPr>
          <w:rFonts w:ascii="Times New Roman" w:hAnsi="Times New Roman" w:cs="Times New Roman"/>
          <w:noProof/>
          <w:kern w:val="0"/>
          <w:szCs w:val="24"/>
        </w:rPr>
        <w:t xml:space="preserve">15. </w:t>
      </w:r>
      <w:r w:rsidRPr="00F60BFF">
        <w:rPr>
          <w:rFonts w:ascii="Times New Roman" w:hAnsi="Times New Roman" w:cs="Times New Roman"/>
          <w:noProof/>
          <w:kern w:val="0"/>
          <w:szCs w:val="24"/>
        </w:rPr>
        <w:tab/>
        <w:t xml:space="preserve">N. Sai Prudhvi* MP and GAK. Method Development and Validation of Rp-Hplc for </w:t>
      </w:r>
      <w:r w:rsidRPr="00F60BFF">
        <w:rPr>
          <w:rFonts w:ascii="Times New Roman" w:hAnsi="Times New Roman" w:cs="Times New Roman"/>
          <w:noProof/>
          <w:kern w:val="0"/>
          <w:szCs w:val="24"/>
        </w:rPr>
        <w:lastRenderedPageBreak/>
        <w:t xml:space="preserve">Simultaneous Estimation of Etodolac &amp; Thiocolchicoside. World J Pharm Res. 2018;7(7):1321–30. </w:t>
      </w:r>
    </w:p>
    <w:p w14:paraId="3990C860" w14:textId="77777777" w:rsidR="00F60BFF" w:rsidRPr="00F60BFF" w:rsidRDefault="00F60BFF" w:rsidP="00F60BFF">
      <w:pPr>
        <w:widowControl w:val="0"/>
        <w:autoSpaceDE w:val="0"/>
        <w:autoSpaceDN w:val="0"/>
        <w:adjustRightInd w:val="0"/>
        <w:spacing w:line="240" w:lineRule="auto"/>
        <w:ind w:left="640" w:hanging="640"/>
        <w:rPr>
          <w:rFonts w:ascii="Times New Roman" w:hAnsi="Times New Roman" w:cs="Times New Roman"/>
          <w:noProof/>
          <w:kern w:val="0"/>
          <w:szCs w:val="24"/>
        </w:rPr>
      </w:pPr>
      <w:r w:rsidRPr="00F60BFF">
        <w:rPr>
          <w:rFonts w:ascii="Times New Roman" w:hAnsi="Times New Roman" w:cs="Times New Roman"/>
          <w:noProof/>
          <w:kern w:val="0"/>
          <w:szCs w:val="24"/>
        </w:rPr>
        <w:t xml:space="preserve">16. </w:t>
      </w:r>
      <w:r w:rsidRPr="00F60BFF">
        <w:rPr>
          <w:rFonts w:ascii="Times New Roman" w:hAnsi="Times New Roman" w:cs="Times New Roman"/>
          <w:noProof/>
          <w:kern w:val="0"/>
          <w:szCs w:val="24"/>
        </w:rPr>
        <w:tab/>
        <w:t xml:space="preserve">Gulabrao Bhamare V, Kamble RK. Determination of Etodolac By Rp-Hplc Method. Int Res J Pharm. 2020;11(9):25–30. </w:t>
      </w:r>
    </w:p>
    <w:p w14:paraId="0263ECA9" w14:textId="77777777" w:rsidR="00F60BFF" w:rsidRPr="00F60BFF" w:rsidRDefault="00F60BFF" w:rsidP="00F60BFF">
      <w:pPr>
        <w:widowControl w:val="0"/>
        <w:autoSpaceDE w:val="0"/>
        <w:autoSpaceDN w:val="0"/>
        <w:adjustRightInd w:val="0"/>
        <w:spacing w:line="240" w:lineRule="auto"/>
        <w:ind w:left="640" w:hanging="640"/>
        <w:rPr>
          <w:rFonts w:ascii="Times New Roman" w:hAnsi="Times New Roman" w:cs="Times New Roman"/>
          <w:noProof/>
          <w:kern w:val="0"/>
          <w:szCs w:val="24"/>
        </w:rPr>
      </w:pPr>
      <w:r w:rsidRPr="00F60BFF">
        <w:rPr>
          <w:rFonts w:ascii="Times New Roman" w:hAnsi="Times New Roman" w:cs="Times New Roman"/>
          <w:noProof/>
          <w:kern w:val="0"/>
          <w:szCs w:val="24"/>
        </w:rPr>
        <w:t xml:space="preserve">17. </w:t>
      </w:r>
      <w:r w:rsidRPr="00F60BFF">
        <w:rPr>
          <w:rFonts w:ascii="Times New Roman" w:hAnsi="Times New Roman" w:cs="Times New Roman"/>
          <w:noProof/>
          <w:kern w:val="0"/>
          <w:szCs w:val="24"/>
        </w:rPr>
        <w:tab/>
        <w:t xml:space="preserve">Goel H, Singla R, Chawla R, Sahoo U, Tiwary AK, Sinha VR. Facile validated HPLC method using photodiode array detector for the combined analysis of etodolac and 5-FU in bulk and tablet dosage form. Egypt J Chem. 2021;64(3):1601–14. </w:t>
      </w:r>
    </w:p>
    <w:p w14:paraId="4E7AC471" w14:textId="77777777" w:rsidR="00F60BFF" w:rsidRPr="00F60BFF" w:rsidRDefault="00F60BFF" w:rsidP="00F60BFF">
      <w:pPr>
        <w:widowControl w:val="0"/>
        <w:autoSpaceDE w:val="0"/>
        <w:autoSpaceDN w:val="0"/>
        <w:adjustRightInd w:val="0"/>
        <w:spacing w:line="240" w:lineRule="auto"/>
        <w:ind w:left="640" w:hanging="640"/>
        <w:rPr>
          <w:rFonts w:ascii="Times New Roman" w:hAnsi="Times New Roman" w:cs="Times New Roman"/>
          <w:noProof/>
          <w:kern w:val="0"/>
          <w:szCs w:val="24"/>
        </w:rPr>
      </w:pPr>
      <w:r w:rsidRPr="00F60BFF">
        <w:rPr>
          <w:rFonts w:ascii="Times New Roman" w:hAnsi="Times New Roman" w:cs="Times New Roman"/>
          <w:noProof/>
          <w:kern w:val="0"/>
          <w:szCs w:val="24"/>
        </w:rPr>
        <w:t xml:space="preserve">18. </w:t>
      </w:r>
      <w:r w:rsidRPr="00F60BFF">
        <w:rPr>
          <w:rFonts w:ascii="Times New Roman" w:hAnsi="Times New Roman" w:cs="Times New Roman"/>
          <w:noProof/>
          <w:kern w:val="0"/>
          <w:szCs w:val="24"/>
        </w:rPr>
        <w:tab/>
        <w:t xml:space="preserve">Syamala S. Development and validation of new RP-HPLC method for simultaneous estimation of drug Thiocolchicoside and Etodolac in tablet dosage form. Indian J Res Pharm Biotechnol. 2016;4(4):180–90. </w:t>
      </w:r>
    </w:p>
    <w:p w14:paraId="56CF13F8" w14:textId="77777777" w:rsidR="00F60BFF" w:rsidRPr="00F60BFF" w:rsidRDefault="00F60BFF" w:rsidP="00F60BFF">
      <w:pPr>
        <w:widowControl w:val="0"/>
        <w:autoSpaceDE w:val="0"/>
        <w:autoSpaceDN w:val="0"/>
        <w:adjustRightInd w:val="0"/>
        <w:spacing w:line="240" w:lineRule="auto"/>
        <w:ind w:left="640" w:hanging="640"/>
        <w:rPr>
          <w:rFonts w:ascii="Times New Roman" w:hAnsi="Times New Roman" w:cs="Times New Roman"/>
          <w:noProof/>
          <w:kern w:val="0"/>
          <w:szCs w:val="24"/>
        </w:rPr>
      </w:pPr>
      <w:r w:rsidRPr="00F60BFF">
        <w:rPr>
          <w:rFonts w:ascii="Times New Roman" w:hAnsi="Times New Roman" w:cs="Times New Roman"/>
          <w:noProof/>
          <w:kern w:val="0"/>
          <w:szCs w:val="24"/>
        </w:rPr>
        <w:t xml:space="preserve">19. </w:t>
      </w:r>
      <w:r w:rsidRPr="00F60BFF">
        <w:rPr>
          <w:rFonts w:ascii="Times New Roman" w:hAnsi="Times New Roman" w:cs="Times New Roman"/>
          <w:noProof/>
          <w:kern w:val="0"/>
          <w:szCs w:val="24"/>
        </w:rPr>
        <w:tab/>
        <w:t>Tugrul Cagri Akman | Yucel Kadioglu. Determination of Etodolac in Commercial Formulations by HPLC-UV Method. Int J Trend Sci Res Dev [Internet]. 2019;4(1):128–32. Available from: https://www.ijtsrd.com/papers/ijtsrd29452.pdf%0Ahttps://www.ijtsrd.com/pharmacy/analytical-chemistry/29452/determination-of-etodolac-in-commercial-formulations-by-hplc-uv-method/tugrul-cagri-akman</w:t>
      </w:r>
    </w:p>
    <w:p w14:paraId="613DF7AB" w14:textId="77777777" w:rsidR="00F60BFF" w:rsidRPr="00F60BFF" w:rsidRDefault="00F60BFF" w:rsidP="00F60BFF">
      <w:pPr>
        <w:widowControl w:val="0"/>
        <w:autoSpaceDE w:val="0"/>
        <w:autoSpaceDN w:val="0"/>
        <w:adjustRightInd w:val="0"/>
        <w:spacing w:line="240" w:lineRule="auto"/>
        <w:ind w:left="640" w:hanging="640"/>
        <w:rPr>
          <w:rFonts w:ascii="Times New Roman" w:hAnsi="Times New Roman" w:cs="Times New Roman"/>
          <w:noProof/>
          <w:kern w:val="0"/>
          <w:szCs w:val="24"/>
        </w:rPr>
      </w:pPr>
      <w:r w:rsidRPr="00F60BFF">
        <w:rPr>
          <w:rFonts w:ascii="Times New Roman" w:hAnsi="Times New Roman" w:cs="Times New Roman"/>
          <w:noProof/>
          <w:kern w:val="0"/>
          <w:szCs w:val="24"/>
        </w:rPr>
        <w:t xml:space="preserve">20. </w:t>
      </w:r>
      <w:r w:rsidRPr="00F60BFF">
        <w:rPr>
          <w:rFonts w:ascii="Times New Roman" w:hAnsi="Times New Roman" w:cs="Times New Roman"/>
          <w:noProof/>
          <w:kern w:val="0"/>
          <w:szCs w:val="24"/>
        </w:rPr>
        <w:tab/>
        <w:t xml:space="preserve">Siva Rama Krishna V, Belemkar S, Tiwari RN. RP-HPLC method development and validation of etodolac and paracetamol in tablet dosage form. Int J PharmTech Res. 2014;6(2):775–82. </w:t>
      </w:r>
    </w:p>
    <w:p w14:paraId="21534E83" w14:textId="77777777" w:rsidR="00F60BFF" w:rsidRPr="00F60BFF" w:rsidRDefault="00F60BFF" w:rsidP="00F60BFF">
      <w:pPr>
        <w:widowControl w:val="0"/>
        <w:autoSpaceDE w:val="0"/>
        <w:autoSpaceDN w:val="0"/>
        <w:adjustRightInd w:val="0"/>
        <w:spacing w:line="240" w:lineRule="auto"/>
        <w:ind w:left="640" w:hanging="640"/>
        <w:rPr>
          <w:rFonts w:ascii="Times New Roman" w:hAnsi="Times New Roman" w:cs="Times New Roman"/>
          <w:noProof/>
          <w:kern w:val="0"/>
          <w:szCs w:val="24"/>
        </w:rPr>
      </w:pPr>
      <w:r w:rsidRPr="00F60BFF">
        <w:rPr>
          <w:rFonts w:ascii="Times New Roman" w:hAnsi="Times New Roman" w:cs="Times New Roman"/>
          <w:noProof/>
          <w:kern w:val="0"/>
          <w:szCs w:val="24"/>
        </w:rPr>
        <w:t xml:space="preserve">21. </w:t>
      </w:r>
      <w:r w:rsidRPr="00F60BFF">
        <w:rPr>
          <w:rFonts w:ascii="Times New Roman" w:hAnsi="Times New Roman" w:cs="Times New Roman"/>
          <w:noProof/>
          <w:kern w:val="0"/>
          <w:szCs w:val="24"/>
        </w:rPr>
        <w:tab/>
        <w:t>Siddiraju S, Boga V. HPLC method development and validation for rapid estimation of Etodolac related impurity-H in pharmaceutical dosage form. Pharm Methods [Internet]. 2013;4(2):52–5. Available from: http://dx.doi.org/10.1016/j.phme.2013.12.002</w:t>
      </w:r>
    </w:p>
    <w:p w14:paraId="13F7C6F1" w14:textId="77777777" w:rsidR="00F60BFF" w:rsidRPr="00F60BFF" w:rsidRDefault="00F60BFF" w:rsidP="00F60BFF">
      <w:pPr>
        <w:widowControl w:val="0"/>
        <w:autoSpaceDE w:val="0"/>
        <w:autoSpaceDN w:val="0"/>
        <w:adjustRightInd w:val="0"/>
        <w:spacing w:line="240" w:lineRule="auto"/>
        <w:ind w:left="640" w:hanging="640"/>
        <w:rPr>
          <w:rFonts w:ascii="Times New Roman" w:hAnsi="Times New Roman" w:cs="Times New Roman"/>
          <w:noProof/>
          <w:kern w:val="0"/>
          <w:szCs w:val="24"/>
        </w:rPr>
      </w:pPr>
      <w:r w:rsidRPr="00F60BFF">
        <w:rPr>
          <w:rFonts w:ascii="Times New Roman" w:hAnsi="Times New Roman" w:cs="Times New Roman"/>
          <w:noProof/>
          <w:kern w:val="0"/>
          <w:szCs w:val="24"/>
        </w:rPr>
        <w:t xml:space="preserve">22. </w:t>
      </w:r>
      <w:r w:rsidRPr="00F60BFF">
        <w:rPr>
          <w:rFonts w:ascii="Times New Roman" w:hAnsi="Times New Roman" w:cs="Times New Roman"/>
          <w:noProof/>
          <w:kern w:val="0"/>
          <w:szCs w:val="24"/>
        </w:rPr>
        <w:tab/>
        <w:t xml:space="preserve">Rashmin P, Mrunali P, Nitin D, Nidhi D, Bharat P. HPTLC method development and validation: Strategy to minimize methodological failures. J Food Drug Anal. 2012;20(4). </w:t>
      </w:r>
    </w:p>
    <w:p w14:paraId="2397CCBE" w14:textId="77777777" w:rsidR="00F60BFF" w:rsidRPr="00F60BFF" w:rsidRDefault="00F60BFF" w:rsidP="00F60BFF">
      <w:pPr>
        <w:widowControl w:val="0"/>
        <w:autoSpaceDE w:val="0"/>
        <w:autoSpaceDN w:val="0"/>
        <w:adjustRightInd w:val="0"/>
        <w:spacing w:line="240" w:lineRule="auto"/>
        <w:ind w:left="640" w:hanging="640"/>
        <w:rPr>
          <w:rFonts w:ascii="Times New Roman" w:hAnsi="Times New Roman" w:cs="Times New Roman"/>
          <w:noProof/>
          <w:kern w:val="0"/>
          <w:szCs w:val="24"/>
        </w:rPr>
      </w:pPr>
      <w:r w:rsidRPr="00F60BFF">
        <w:rPr>
          <w:rFonts w:ascii="Times New Roman" w:hAnsi="Times New Roman" w:cs="Times New Roman"/>
          <w:noProof/>
          <w:kern w:val="0"/>
          <w:szCs w:val="24"/>
        </w:rPr>
        <w:t xml:space="preserve">23. </w:t>
      </w:r>
      <w:r w:rsidRPr="00F60BFF">
        <w:rPr>
          <w:rFonts w:ascii="Times New Roman" w:hAnsi="Times New Roman" w:cs="Times New Roman"/>
          <w:noProof/>
          <w:kern w:val="0"/>
          <w:szCs w:val="24"/>
        </w:rPr>
        <w:tab/>
        <w:t>Rizk M, Ramzy E, Toubar S, Mahmoud AM, Helmy MI. Talanta Open Sustainable and smart multi-analyte HPTLC determination of tolperisone HCl together with three pain killers using smartphone camera as a detector : Comparative study with benchtop densitometry. Talanta Open [Internet]. 2025;11(December 2024):100415. Available from: https://doi.org/10.1016/j.talo.2025.100415</w:t>
      </w:r>
    </w:p>
    <w:p w14:paraId="1196498D" w14:textId="77777777" w:rsidR="00F60BFF" w:rsidRPr="00F60BFF" w:rsidRDefault="00F60BFF" w:rsidP="00F60BFF">
      <w:pPr>
        <w:widowControl w:val="0"/>
        <w:autoSpaceDE w:val="0"/>
        <w:autoSpaceDN w:val="0"/>
        <w:adjustRightInd w:val="0"/>
        <w:spacing w:line="240" w:lineRule="auto"/>
        <w:ind w:left="640" w:hanging="640"/>
        <w:rPr>
          <w:rFonts w:ascii="Times New Roman" w:hAnsi="Times New Roman" w:cs="Times New Roman"/>
          <w:noProof/>
          <w:kern w:val="0"/>
          <w:szCs w:val="24"/>
        </w:rPr>
      </w:pPr>
      <w:r w:rsidRPr="00F60BFF">
        <w:rPr>
          <w:rFonts w:ascii="Times New Roman" w:hAnsi="Times New Roman" w:cs="Times New Roman"/>
          <w:noProof/>
          <w:kern w:val="0"/>
          <w:szCs w:val="24"/>
        </w:rPr>
        <w:t xml:space="preserve">24. </w:t>
      </w:r>
      <w:r w:rsidRPr="00F60BFF">
        <w:rPr>
          <w:rFonts w:ascii="Times New Roman" w:hAnsi="Times New Roman" w:cs="Times New Roman"/>
          <w:noProof/>
          <w:kern w:val="0"/>
          <w:szCs w:val="24"/>
        </w:rPr>
        <w:tab/>
        <w:t xml:space="preserve">Patel MJ, Patel AN, Patel CN, Badmanaban R. A simple and sensitive HPTLC method for simultaneous analysis of tolperisone hydrochloride and etodolac in combined fixed-dose oral solid formulation. J Planar Chromatogr - Mod TLC. 2012;25(1):85–8. </w:t>
      </w:r>
    </w:p>
    <w:p w14:paraId="4D90665C" w14:textId="77777777" w:rsidR="00F60BFF" w:rsidRPr="00F60BFF" w:rsidRDefault="00F60BFF" w:rsidP="00F60BFF">
      <w:pPr>
        <w:widowControl w:val="0"/>
        <w:autoSpaceDE w:val="0"/>
        <w:autoSpaceDN w:val="0"/>
        <w:adjustRightInd w:val="0"/>
        <w:spacing w:line="240" w:lineRule="auto"/>
        <w:ind w:left="640" w:hanging="640"/>
        <w:rPr>
          <w:rFonts w:ascii="Times New Roman" w:hAnsi="Times New Roman" w:cs="Times New Roman"/>
          <w:noProof/>
          <w:kern w:val="0"/>
          <w:szCs w:val="24"/>
        </w:rPr>
      </w:pPr>
      <w:r w:rsidRPr="00F60BFF">
        <w:rPr>
          <w:rFonts w:ascii="Times New Roman" w:hAnsi="Times New Roman" w:cs="Times New Roman"/>
          <w:noProof/>
          <w:kern w:val="0"/>
          <w:szCs w:val="24"/>
        </w:rPr>
        <w:t xml:space="preserve">25. </w:t>
      </w:r>
      <w:r w:rsidRPr="00F60BFF">
        <w:rPr>
          <w:rFonts w:ascii="Times New Roman" w:hAnsi="Times New Roman" w:cs="Times New Roman"/>
          <w:noProof/>
          <w:kern w:val="0"/>
          <w:szCs w:val="24"/>
        </w:rPr>
        <w:tab/>
        <w:t>Moein MM, El Beqqali A, Abdel-Rehim M. Bioanalytical method development and validation: Critical concepts and strategies. J Chromatogr B Anal Technol Biomed Life Sci [Internet]. 2017;1043:3–11. Available from: http://dx.doi.org/10.1016/j.jchromb.2016.09.028</w:t>
      </w:r>
    </w:p>
    <w:p w14:paraId="37B3C3D8" w14:textId="77777777" w:rsidR="00F60BFF" w:rsidRPr="00F60BFF" w:rsidRDefault="00F60BFF" w:rsidP="00F60BFF">
      <w:pPr>
        <w:widowControl w:val="0"/>
        <w:autoSpaceDE w:val="0"/>
        <w:autoSpaceDN w:val="0"/>
        <w:adjustRightInd w:val="0"/>
        <w:spacing w:line="240" w:lineRule="auto"/>
        <w:ind w:left="640" w:hanging="640"/>
        <w:rPr>
          <w:rFonts w:ascii="Times New Roman" w:hAnsi="Times New Roman" w:cs="Times New Roman"/>
          <w:noProof/>
          <w:kern w:val="0"/>
          <w:szCs w:val="24"/>
        </w:rPr>
      </w:pPr>
      <w:r w:rsidRPr="00F60BFF">
        <w:rPr>
          <w:rFonts w:ascii="Times New Roman" w:hAnsi="Times New Roman" w:cs="Times New Roman"/>
          <w:noProof/>
          <w:kern w:val="0"/>
          <w:szCs w:val="24"/>
        </w:rPr>
        <w:t xml:space="preserve">26. </w:t>
      </w:r>
      <w:r w:rsidRPr="00F60BFF">
        <w:rPr>
          <w:rFonts w:ascii="Times New Roman" w:hAnsi="Times New Roman" w:cs="Times New Roman"/>
          <w:noProof/>
          <w:kern w:val="0"/>
          <w:szCs w:val="24"/>
        </w:rPr>
        <w:tab/>
        <w:t xml:space="preserve">Pandey R, Patil PO, Bari SB, Dhumal DM. Simultano odred{strok}ivanje etodolaka i tiokolčikozida u farmaceutskoj supstanci i tabletama. Chem Ind Chem Eng Q. 2014;20(1):9–17. </w:t>
      </w:r>
    </w:p>
    <w:p w14:paraId="066D08F1" w14:textId="77777777" w:rsidR="00F60BFF" w:rsidRPr="00F60BFF" w:rsidRDefault="00F60BFF" w:rsidP="00F60BFF">
      <w:pPr>
        <w:widowControl w:val="0"/>
        <w:autoSpaceDE w:val="0"/>
        <w:autoSpaceDN w:val="0"/>
        <w:adjustRightInd w:val="0"/>
        <w:spacing w:line="240" w:lineRule="auto"/>
        <w:ind w:left="640" w:hanging="640"/>
        <w:rPr>
          <w:rFonts w:ascii="Times New Roman" w:hAnsi="Times New Roman" w:cs="Times New Roman"/>
          <w:noProof/>
          <w:kern w:val="0"/>
          <w:szCs w:val="24"/>
        </w:rPr>
      </w:pPr>
      <w:r w:rsidRPr="00F60BFF">
        <w:rPr>
          <w:rFonts w:ascii="Times New Roman" w:hAnsi="Times New Roman" w:cs="Times New Roman"/>
          <w:noProof/>
          <w:kern w:val="0"/>
          <w:szCs w:val="24"/>
        </w:rPr>
        <w:t xml:space="preserve">27. </w:t>
      </w:r>
      <w:r w:rsidRPr="00F60BFF">
        <w:rPr>
          <w:rFonts w:ascii="Times New Roman" w:hAnsi="Times New Roman" w:cs="Times New Roman"/>
          <w:noProof/>
          <w:kern w:val="0"/>
          <w:szCs w:val="24"/>
        </w:rPr>
        <w:tab/>
        <w:t xml:space="preserve">Abdelhameed AS, Afifi SA. A Validated HPLC-DAD Method for Simultaneous </w:t>
      </w:r>
      <w:r w:rsidRPr="00F60BFF">
        <w:rPr>
          <w:rFonts w:ascii="Times New Roman" w:hAnsi="Times New Roman" w:cs="Times New Roman"/>
          <w:noProof/>
          <w:kern w:val="0"/>
          <w:szCs w:val="24"/>
        </w:rPr>
        <w:lastRenderedPageBreak/>
        <w:t xml:space="preserve">Determination of Etodolac and Pantoprazole in Rat Plasma. J Chem. 2014;2014. </w:t>
      </w:r>
    </w:p>
    <w:p w14:paraId="1FFCC65E" w14:textId="77777777" w:rsidR="00F60BFF" w:rsidRPr="00F60BFF" w:rsidRDefault="00F60BFF" w:rsidP="00F60BFF">
      <w:pPr>
        <w:widowControl w:val="0"/>
        <w:autoSpaceDE w:val="0"/>
        <w:autoSpaceDN w:val="0"/>
        <w:adjustRightInd w:val="0"/>
        <w:spacing w:line="240" w:lineRule="auto"/>
        <w:ind w:left="640" w:hanging="640"/>
        <w:rPr>
          <w:rFonts w:ascii="Times New Roman" w:hAnsi="Times New Roman" w:cs="Times New Roman"/>
          <w:noProof/>
        </w:rPr>
      </w:pPr>
      <w:r w:rsidRPr="00F60BFF">
        <w:rPr>
          <w:rFonts w:ascii="Times New Roman" w:hAnsi="Times New Roman" w:cs="Times New Roman"/>
          <w:noProof/>
          <w:kern w:val="0"/>
          <w:szCs w:val="24"/>
        </w:rPr>
        <w:t xml:space="preserve">28. </w:t>
      </w:r>
      <w:r w:rsidRPr="00F60BFF">
        <w:rPr>
          <w:rFonts w:ascii="Times New Roman" w:hAnsi="Times New Roman" w:cs="Times New Roman"/>
          <w:noProof/>
          <w:kern w:val="0"/>
          <w:szCs w:val="24"/>
        </w:rPr>
        <w:tab/>
        <w:t xml:space="preserve">Kucuk Tunca A, Sirin N. Quantity determination analysis of etodolac and thiocolchicoside combination with inverse phase-liquid chromatography method in human plasma. Sep Sci Plus. 2019;2(10):369–74. </w:t>
      </w:r>
    </w:p>
    <w:p w14:paraId="2321423E" w14:textId="060FEFB1" w:rsidR="009F5CC4" w:rsidRPr="009F5CC4" w:rsidRDefault="009F5CC4" w:rsidP="009467B0">
      <w:pPr>
        <w:jc w:val="both"/>
        <w:rPr>
          <w:rFonts w:ascii="Times New Roman" w:hAnsi="Times New Roman" w:cs="Times New Roman"/>
        </w:rPr>
      </w:pPr>
      <w:r>
        <w:rPr>
          <w:rFonts w:ascii="Times New Roman" w:hAnsi="Times New Roman" w:cs="Times New Roman"/>
        </w:rPr>
        <w:fldChar w:fldCharType="end"/>
      </w:r>
    </w:p>
    <w:sectPr w:rsidR="009F5CC4" w:rsidRPr="009F5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302C"/>
    <w:multiLevelType w:val="hybridMultilevel"/>
    <w:tmpl w:val="EA5C776C"/>
    <w:lvl w:ilvl="0" w:tplc="172066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43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B7"/>
    <w:rsid w:val="00011619"/>
    <w:rsid w:val="00014055"/>
    <w:rsid w:val="000208FA"/>
    <w:rsid w:val="000373D0"/>
    <w:rsid w:val="0005100E"/>
    <w:rsid w:val="00067BAA"/>
    <w:rsid w:val="00067BF1"/>
    <w:rsid w:val="000B42D2"/>
    <w:rsid w:val="000D10C9"/>
    <w:rsid w:val="000D4B52"/>
    <w:rsid w:val="000E52B2"/>
    <w:rsid w:val="000E67BD"/>
    <w:rsid w:val="000F008E"/>
    <w:rsid w:val="000F14C8"/>
    <w:rsid w:val="00107232"/>
    <w:rsid w:val="0011114D"/>
    <w:rsid w:val="0011386B"/>
    <w:rsid w:val="00114103"/>
    <w:rsid w:val="0013410F"/>
    <w:rsid w:val="00141FC1"/>
    <w:rsid w:val="00147D38"/>
    <w:rsid w:val="001523F1"/>
    <w:rsid w:val="0015667A"/>
    <w:rsid w:val="00173578"/>
    <w:rsid w:val="00182FC9"/>
    <w:rsid w:val="001B72FC"/>
    <w:rsid w:val="001C10CB"/>
    <w:rsid w:val="001C27ED"/>
    <w:rsid w:val="001F484B"/>
    <w:rsid w:val="002003CB"/>
    <w:rsid w:val="002030FE"/>
    <w:rsid w:val="00212DF9"/>
    <w:rsid w:val="002131D8"/>
    <w:rsid w:val="00213248"/>
    <w:rsid w:val="002141FB"/>
    <w:rsid w:val="00226B5B"/>
    <w:rsid w:val="00230295"/>
    <w:rsid w:val="00235B15"/>
    <w:rsid w:val="00237317"/>
    <w:rsid w:val="00241CF6"/>
    <w:rsid w:val="00263EE7"/>
    <w:rsid w:val="00267405"/>
    <w:rsid w:val="002905A5"/>
    <w:rsid w:val="002A0BAA"/>
    <w:rsid w:val="002B09C2"/>
    <w:rsid w:val="002B2EFF"/>
    <w:rsid w:val="002C467C"/>
    <w:rsid w:val="002F4210"/>
    <w:rsid w:val="002F6006"/>
    <w:rsid w:val="00330793"/>
    <w:rsid w:val="0034500F"/>
    <w:rsid w:val="0035676E"/>
    <w:rsid w:val="003615DD"/>
    <w:rsid w:val="003615DE"/>
    <w:rsid w:val="003715D8"/>
    <w:rsid w:val="00375672"/>
    <w:rsid w:val="0038597C"/>
    <w:rsid w:val="003A04C0"/>
    <w:rsid w:val="003A229A"/>
    <w:rsid w:val="003C0CFE"/>
    <w:rsid w:val="003C3FD1"/>
    <w:rsid w:val="003D22C7"/>
    <w:rsid w:val="003D6C7A"/>
    <w:rsid w:val="003F3E4E"/>
    <w:rsid w:val="004149DA"/>
    <w:rsid w:val="00414C7E"/>
    <w:rsid w:val="004174D4"/>
    <w:rsid w:val="00431B6A"/>
    <w:rsid w:val="00455220"/>
    <w:rsid w:val="0046262E"/>
    <w:rsid w:val="0046413D"/>
    <w:rsid w:val="00467C16"/>
    <w:rsid w:val="0048767B"/>
    <w:rsid w:val="00491AB2"/>
    <w:rsid w:val="00492B00"/>
    <w:rsid w:val="004A74D3"/>
    <w:rsid w:val="004E16A8"/>
    <w:rsid w:val="005118DE"/>
    <w:rsid w:val="00514FCA"/>
    <w:rsid w:val="00534F8F"/>
    <w:rsid w:val="00544489"/>
    <w:rsid w:val="00545D1B"/>
    <w:rsid w:val="005607BF"/>
    <w:rsid w:val="0056775A"/>
    <w:rsid w:val="00571C43"/>
    <w:rsid w:val="005A7E47"/>
    <w:rsid w:val="005B6AB3"/>
    <w:rsid w:val="005C2C17"/>
    <w:rsid w:val="005E49F3"/>
    <w:rsid w:val="005F57D3"/>
    <w:rsid w:val="006042BB"/>
    <w:rsid w:val="00611172"/>
    <w:rsid w:val="0061275A"/>
    <w:rsid w:val="006130F1"/>
    <w:rsid w:val="0061390C"/>
    <w:rsid w:val="0062529A"/>
    <w:rsid w:val="00633636"/>
    <w:rsid w:val="006523E2"/>
    <w:rsid w:val="00662B86"/>
    <w:rsid w:val="006650A1"/>
    <w:rsid w:val="00673C33"/>
    <w:rsid w:val="00680EBC"/>
    <w:rsid w:val="00696F43"/>
    <w:rsid w:val="006A4DCF"/>
    <w:rsid w:val="006B10FB"/>
    <w:rsid w:val="006E4720"/>
    <w:rsid w:val="006E5CBB"/>
    <w:rsid w:val="0070245F"/>
    <w:rsid w:val="00702764"/>
    <w:rsid w:val="00706B75"/>
    <w:rsid w:val="00724A5A"/>
    <w:rsid w:val="007355E7"/>
    <w:rsid w:val="00741BE8"/>
    <w:rsid w:val="00780E76"/>
    <w:rsid w:val="00787A5B"/>
    <w:rsid w:val="00797621"/>
    <w:rsid w:val="007A5630"/>
    <w:rsid w:val="007A5CB8"/>
    <w:rsid w:val="007B2243"/>
    <w:rsid w:val="007C403C"/>
    <w:rsid w:val="007D21BD"/>
    <w:rsid w:val="007D6AAA"/>
    <w:rsid w:val="007D72B9"/>
    <w:rsid w:val="007F11F0"/>
    <w:rsid w:val="00822B01"/>
    <w:rsid w:val="0083234C"/>
    <w:rsid w:val="008456AE"/>
    <w:rsid w:val="00845833"/>
    <w:rsid w:val="00845F97"/>
    <w:rsid w:val="00860313"/>
    <w:rsid w:val="00860FCA"/>
    <w:rsid w:val="008618B9"/>
    <w:rsid w:val="00885108"/>
    <w:rsid w:val="0088651C"/>
    <w:rsid w:val="008B65FD"/>
    <w:rsid w:val="008C4129"/>
    <w:rsid w:val="008C4A25"/>
    <w:rsid w:val="008E22C8"/>
    <w:rsid w:val="008E6C69"/>
    <w:rsid w:val="008F5B39"/>
    <w:rsid w:val="00915E95"/>
    <w:rsid w:val="00926F0C"/>
    <w:rsid w:val="009420FF"/>
    <w:rsid w:val="00942486"/>
    <w:rsid w:val="00942C83"/>
    <w:rsid w:val="009467B0"/>
    <w:rsid w:val="00954B59"/>
    <w:rsid w:val="00955B31"/>
    <w:rsid w:val="00960F53"/>
    <w:rsid w:val="009617A2"/>
    <w:rsid w:val="00967C15"/>
    <w:rsid w:val="009A0A87"/>
    <w:rsid w:val="009B399E"/>
    <w:rsid w:val="009B3CD1"/>
    <w:rsid w:val="009E4CDC"/>
    <w:rsid w:val="009E6C26"/>
    <w:rsid w:val="009F014B"/>
    <w:rsid w:val="009F5CC4"/>
    <w:rsid w:val="00A41503"/>
    <w:rsid w:val="00A53B22"/>
    <w:rsid w:val="00A576C6"/>
    <w:rsid w:val="00A8025E"/>
    <w:rsid w:val="00A8295E"/>
    <w:rsid w:val="00A855A1"/>
    <w:rsid w:val="00AA6905"/>
    <w:rsid w:val="00AD2EB9"/>
    <w:rsid w:val="00AD6A32"/>
    <w:rsid w:val="00AE0728"/>
    <w:rsid w:val="00AF1B09"/>
    <w:rsid w:val="00B06D2B"/>
    <w:rsid w:val="00B240C5"/>
    <w:rsid w:val="00B40D49"/>
    <w:rsid w:val="00B74003"/>
    <w:rsid w:val="00B76754"/>
    <w:rsid w:val="00B7773B"/>
    <w:rsid w:val="00BB0E16"/>
    <w:rsid w:val="00BC6953"/>
    <w:rsid w:val="00BE19E3"/>
    <w:rsid w:val="00BE3A24"/>
    <w:rsid w:val="00BE73A2"/>
    <w:rsid w:val="00C11687"/>
    <w:rsid w:val="00C14545"/>
    <w:rsid w:val="00C4265C"/>
    <w:rsid w:val="00C56014"/>
    <w:rsid w:val="00C70CF9"/>
    <w:rsid w:val="00C7277A"/>
    <w:rsid w:val="00C847BF"/>
    <w:rsid w:val="00C954B7"/>
    <w:rsid w:val="00C97629"/>
    <w:rsid w:val="00CB090B"/>
    <w:rsid w:val="00CB658A"/>
    <w:rsid w:val="00CC7E3D"/>
    <w:rsid w:val="00CD7919"/>
    <w:rsid w:val="00CF42C8"/>
    <w:rsid w:val="00D135D9"/>
    <w:rsid w:val="00D22552"/>
    <w:rsid w:val="00DA28DB"/>
    <w:rsid w:val="00DB2FF8"/>
    <w:rsid w:val="00DB5679"/>
    <w:rsid w:val="00DC4080"/>
    <w:rsid w:val="00DE46C5"/>
    <w:rsid w:val="00DF34CA"/>
    <w:rsid w:val="00DF48AA"/>
    <w:rsid w:val="00DF7587"/>
    <w:rsid w:val="00E0775E"/>
    <w:rsid w:val="00E149EC"/>
    <w:rsid w:val="00E15704"/>
    <w:rsid w:val="00E33821"/>
    <w:rsid w:val="00E4011A"/>
    <w:rsid w:val="00E451D7"/>
    <w:rsid w:val="00E50351"/>
    <w:rsid w:val="00E60CA1"/>
    <w:rsid w:val="00E631E5"/>
    <w:rsid w:val="00E805F7"/>
    <w:rsid w:val="00E832E1"/>
    <w:rsid w:val="00E84214"/>
    <w:rsid w:val="00E86AF2"/>
    <w:rsid w:val="00EA2A24"/>
    <w:rsid w:val="00EB3182"/>
    <w:rsid w:val="00EC3E7A"/>
    <w:rsid w:val="00ED1DEA"/>
    <w:rsid w:val="00ED3909"/>
    <w:rsid w:val="00ED6661"/>
    <w:rsid w:val="00ED68BE"/>
    <w:rsid w:val="00EE42F0"/>
    <w:rsid w:val="00EF0928"/>
    <w:rsid w:val="00EF1C59"/>
    <w:rsid w:val="00F14947"/>
    <w:rsid w:val="00F401BC"/>
    <w:rsid w:val="00F40FA2"/>
    <w:rsid w:val="00F4275C"/>
    <w:rsid w:val="00F60BFF"/>
    <w:rsid w:val="00F70BBF"/>
    <w:rsid w:val="00F8025B"/>
    <w:rsid w:val="00F82D5B"/>
    <w:rsid w:val="00F83AC4"/>
    <w:rsid w:val="00F845D8"/>
    <w:rsid w:val="00F855AA"/>
    <w:rsid w:val="00F9607C"/>
    <w:rsid w:val="00FA4723"/>
    <w:rsid w:val="00FA779F"/>
    <w:rsid w:val="00FB3A04"/>
    <w:rsid w:val="00FE0F3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4917"/>
  <w15:chartTrackingRefBased/>
  <w15:docId w15:val="{78DE5600-72E9-4D17-B3E3-9B820E88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4B7"/>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C954B7"/>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C954B7"/>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C954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54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54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4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4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4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4B7"/>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C954B7"/>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C954B7"/>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C954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54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54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4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4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4B7"/>
    <w:rPr>
      <w:rFonts w:eastAsiaTheme="majorEastAsia" w:cstheme="majorBidi"/>
      <w:color w:val="272727" w:themeColor="text1" w:themeTint="D8"/>
    </w:rPr>
  </w:style>
  <w:style w:type="paragraph" w:styleId="Title">
    <w:name w:val="Title"/>
    <w:basedOn w:val="Normal"/>
    <w:next w:val="Normal"/>
    <w:link w:val="TitleChar"/>
    <w:uiPriority w:val="10"/>
    <w:qFormat/>
    <w:rsid w:val="00C954B7"/>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C954B7"/>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C954B7"/>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C954B7"/>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C954B7"/>
    <w:pPr>
      <w:spacing w:before="160"/>
      <w:jc w:val="center"/>
    </w:pPr>
    <w:rPr>
      <w:i/>
      <w:iCs/>
      <w:color w:val="404040" w:themeColor="text1" w:themeTint="BF"/>
    </w:rPr>
  </w:style>
  <w:style w:type="character" w:customStyle="1" w:styleId="QuoteChar">
    <w:name w:val="Quote Char"/>
    <w:basedOn w:val="DefaultParagraphFont"/>
    <w:link w:val="Quote"/>
    <w:uiPriority w:val="29"/>
    <w:rsid w:val="00C954B7"/>
    <w:rPr>
      <w:i/>
      <w:iCs/>
      <w:color w:val="404040" w:themeColor="text1" w:themeTint="BF"/>
    </w:rPr>
  </w:style>
  <w:style w:type="paragraph" w:styleId="ListParagraph">
    <w:name w:val="List Paragraph"/>
    <w:basedOn w:val="Normal"/>
    <w:uiPriority w:val="34"/>
    <w:qFormat/>
    <w:rsid w:val="00C954B7"/>
    <w:pPr>
      <w:ind w:left="720"/>
      <w:contextualSpacing/>
    </w:pPr>
  </w:style>
  <w:style w:type="character" w:styleId="IntenseEmphasis">
    <w:name w:val="Intense Emphasis"/>
    <w:basedOn w:val="DefaultParagraphFont"/>
    <w:uiPriority w:val="21"/>
    <w:qFormat/>
    <w:rsid w:val="00C954B7"/>
    <w:rPr>
      <w:i/>
      <w:iCs/>
      <w:color w:val="2F5496" w:themeColor="accent1" w:themeShade="BF"/>
    </w:rPr>
  </w:style>
  <w:style w:type="paragraph" w:styleId="IntenseQuote">
    <w:name w:val="Intense Quote"/>
    <w:basedOn w:val="Normal"/>
    <w:next w:val="Normal"/>
    <w:link w:val="IntenseQuoteChar"/>
    <w:uiPriority w:val="30"/>
    <w:qFormat/>
    <w:rsid w:val="00C95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54B7"/>
    <w:rPr>
      <w:i/>
      <w:iCs/>
      <w:color w:val="2F5496" w:themeColor="accent1" w:themeShade="BF"/>
    </w:rPr>
  </w:style>
  <w:style w:type="character" w:styleId="IntenseReference">
    <w:name w:val="Intense Reference"/>
    <w:basedOn w:val="DefaultParagraphFont"/>
    <w:uiPriority w:val="32"/>
    <w:qFormat/>
    <w:rsid w:val="00C954B7"/>
    <w:rPr>
      <w:b/>
      <w:bCs/>
      <w:smallCaps/>
      <w:color w:val="2F5496" w:themeColor="accent1" w:themeShade="BF"/>
      <w:spacing w:val="5"/>
    </w:rPr>
  </w:style>
  <w:style w:type="table" w:styleId="TableGrid">
    <w:name w:val="Table Grid"/>
    <w:basedOn w:val="TableNormal"/>
    <w:uiPriority w:val="39"/>
    <w:rsid w:val="00C70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66942">
      <w:bodyDiv w:val="1"/>
      <w:marLeft w:val="0"/>
      <w:marRight w:val="0"/>
      <w:marTop w:val="0"/>
      <w:marBottom w:val="0"/>
      <w:divBdr>
        <w:top w:val="none" w:sz="0" w:space="0" w:color="auto"/>
        <w:left w:val="none" w:sz="0" w:space="0" w:color="auto"/>
        <w:bottom w:val="none" w:sz="0" w:space="0" w:color="auto"/>
        <w:right w:val="none" w:sz="0" w:space="0" w:color="auto"/>
      </w:divBdr>
    </w:div>
    <w:div w:id="349183095">
      <w:bodyDiv w:val="1"/>
      <w:marLeft w:val="0"/>
      <w:marRight w:val="0"/>
      <w:marTop w:val="0"/>
      <w:marBottom w:val="0"/>
      <w:divBdr>
        <w:top w:val="none" w:sz="0" w:space="0" w:color="auto"/>
        <w:left w:val="none" w:sz="0" w:space="0" w:color="auto"/>
        <w:bottom w:val="none" w:sz="0" w:space="0" w:color="auto"/>
        <w:right w:val="none" w:sz="0" w:space="0" w:color="auto"/>
      </w:divBdr>
    </w:div>
    <w:div w:id="1038895564">
      <w:bodyDiv w:val="1"/>
      <w:marLeft w:val="0"/>
      <w:marRight w:val="0"/>
      <w:marTop w:val="0"/>
      <w:marBottom w:val="0"/>
      <w:divBdr>
        <w:top w:val="none" w:sz="0" w:space="0" w:color="auto"/>
        <w:left w:val="none" w:sz="0" w:space="0" w:color="auto"/>
        <w:bottom w:val="none" w:sz="0" w:space="0" w:color="auto"/>
        <w:right w:val="none" w:sz="0" w:space="0" w:color="auto"/>
      </w:divBdr>
    </w:div>
    <w:div w:id="199021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A624C-11CD-40AE-BEB5-70B74CA8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9</Pages>
  <Words>11289</Words>
  <Characters>64350</Characters>
  <Application>Microsoft Office Word</Application>
  <DocSecurity>0</DocSecurity>
  <Lines>536</Lines>
  <Paragraphs>150</Paragraphs>
  <ScaleCrop>false</ScaleCrop>
  <Company/>
  <LinksUpToDate>false</LinksUpToDate>
  <CharactersWithSpaces>75489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Shrivastava</dc:creator>
  <cp:keywords/>
  <dc:description/>
  <cp:lastModifiedBy>bd sinha</cp:lastModifiedBy>
  <cp:revision>253</cp:revision>
  <dcterms:created xsi:type="dcterms:W3CDTF">2025-02-07T05:24:00Z</dcterms:created>
  <dcterms:modified xsi:type="dcterms:W3CDTF">2025-03-05T09:42:00Z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0653060b-4be4-3269-9a06-de8b5964400e</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